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906E" w14:textId="77777777" w:rsidR="007125F6" w:rsidRPr="006853D3" w:rsidRDefault="007125F6" w:rsidP="007125F6">
      <w:pPr>
        <w:spacing w:line="340" w:lineRule="exact"/>
        <w:jc w:val="center"/>
        <w:rPr>
          <w:rFonts w:ascii="Arial" w:hAnsi="Arial" w:cs="Arial"/>
          <w:b/>
          <w:bCs/>
          <w:sz w:val="28"/>
          <w:szCs w:val="28"/>
          <w:u w:val="single"/>
        </w:rPr>
      </w:pPr>
      <w:r w:rsidRPr="00460304">
        <w:rPr>
          <w:rFonts w:ascii="Arial" w:hAnsi="Arial" w:cs="Arial"/>
          <w:b/>
          <w:bCs/>
          <w:sz w:val="28"/>
          <w:szCs w:val="28"/>
          <w:u w:val="single"/>
        </w:rPr>
        <w:t>Handlungsempfehlungen zur Ausübung de</w:t>
      </w:r>
      <w:r>
        <w:rPr>
          <w:rFonts w:ascii="Arial" w:hAnsi="Arial" w:cs="Arial"/>
          <w:b/>
          <w:bCs/>
          <w:sz w:val="28"/>
          <w:szCs w:val="28"/>
          <w:u w:val="single"/>
        </w:rPr>
        <w:t xml:space="preserve">s </w:t>
      </w:r>
      <w:r w:rsidRPr="00084D26">
        <w:rPr>
          <w:rFonts w:ascii="Arial" w:hAnsi="Arial" w:cs="Arial"/>
          <w:b/>
          <w:bCs/>
          <w:sz w:val="28"/>
          <w:szCs w:val="28"/>
          <w:u w:val="single"/>
        </w:rPr>
        <w:t>Volleyballsports</w:t>
      </w:r>
    </w:p>
    <w:p w14:paraId="53CF8A9A" w14:textId="77777777" w:rsidR="007125F6" w:rsidRPr="006853D3" w:rsidRDefault="007125F6" w:rsidP="007125F6">
      <w:pPr>
        <w:spacing w:line="340" w:lineRule="exact"/>
        <w:jc w:val="center"/>
        <w:rPr>
          <w:rFonts w:ascii="Arial" w:hAnsi="Arial" w:cs="Arial"/>
          <w:b/>
          <w:bCs/>
          <w:sz w:val="28"/>
          <w:szCs w:val="28"/>
          <w:u w:val="single"/>
        </w:rPr>
      </w:pPr>
      <w:r w:rsidRPr="006853D3">
        <w:rPr>
          <w:rFonts w:ascii="Arial" w:hAnsi="Arial" w:cs="Arial"/>
          <w:b/>
          <w:bCs/>
          <w:sz w:val="28"/>
          <w:szCs w:val="28"/>
          <w:u w:val="single"/>
        </w:rPr>
        <w:t>Stand</w:t>
      </w:r>
      <w:r>
        <w:rPr>
          <w:rFonts w:ascii="Arial" w:hAnsi="Arial" w:cs="Arial"/>
          <w:b/>
          <w:bCs/>
          <w:sz w:val="28"/>
          <w:szCs w:val="28"/>
          <w:u w:val="single"/>
        </w:rPr>
        <w:t>:</w:t>
      </w:r>
      <w:r w:rsidRPr="006853D3">
        <w:rPr>
          <w:rFonts w:ascii="Arial" w:hAnsi="Arial" w:cs="Arial"/>
          <w:b/>
          <w:bCs/>
          <w:sz w:val="28"/>
          <w:szCs w:val="28"/>
          <w:u w:val="single"/>
        </w:rPr>
        <w:t xml:space="preserve"> </w:t>
      </w:r>
      <w:r>
        <w:rPr>
          <w:rFonts w:ascii="Arial" w:hAnsi="Arial" w:cs="Arial"/>
          <w:b/>
          <w:bCs/>
          <w:sz w:val="28"/>
          <w:szCs w:val="28"/>
          <w:u w:val="single"/>
        </w:rPr>
        <w:t>08</w:t>
      </w:r>
      <w:r w:rsidRPr="006853D3">
        <w:rPr>
          <w:rFonts w:ascii="Arial" w:hAnsi="Arial" w:cs="Arial"/>
          <w:b/>
          <w:bCs/>
          <w:sz w:val="28"/>
          <w:szCs w:val="28"/>
          <w:u w:val="single"/>
        </w:rPr>
        <w:t>.0</w:t>
      </w:r>
      <w:r>
        <w:rPr>
          <w:rFonts w:ascii="Arial" w:hAnsi="Arial" w:cs="Arial"/>
          <w:b/>
          <w:bCs/>
          <w:sz w:val="28"/>
          <w:szCs w:val="28"/>
          <w:u w:val="single"/>
        </w:rPr>
        <w:t>5</w:t>
      </w:r>
      <w:r w:rsidRPr="006853D3">
        <w:rPr>
          <w:rFonts w:ascii="Arial" w:hAnsi="Arial" w:cs="Arial"/>
          <w:b/>
          <w:bCs/>
          <w:sz w:val="28"/>
          <w:szCs w:val="28"/>
          <w:u w:val="single"/>
        </w:rPr>
        <w:t>.2020</w:t>
      </w:r>
    </w:p>
    <w:p w14:paraId="5C050A17" w14:textId="77777777" w:rsidR="007125F6" w:rsidRDefault="007125F6" w:rsidP="007125F6">
      <w:pPr>
        <w:pStyle w:val="KeinLeerraum"/>
        <w:spacing w:line="276" w:lineRule="auto"/>
        <w:jc w:val="center"/>
        <w:rPr>
          <w:rFonts w:cs="Arial"/>
          <w:i/>
          <w:iCs/>
          <w:color w:val="FF0000"/>
          <w:sz w:val="23"/>
          <w:szCs w:val="23"/>
        </w:rPr>
      </w:pPr>
      <w:r>
        <w:rPr>
          <w:rFonts w:cs="Arial"/>
          <w:i/>
          <w:iCs/>
          <w:color w:val="FF0000"/>
          <w:sz w:val="23"/>
          <w:szCs w:val="23"/>
        </w:rPr>
        <w:t>Voraussetzung ist die offizielle Freigabe des Sportbetriebs durch die Kommunen</w:t>
      </w:r>
    </w:p>
    <w:p w14:paraId="48610486" w14:textId="77777777" w:rsidR="007125F6" w:rsidRDefault="007125F6" w:rsidP="007125F6">
      <w:pPr>
        <w:pStyle w:val="Default"/>
        <w:spacing w:line="276" w:lineRule="auto"/>
        <w:rPr>
          <w:rFonts w:ascii="Arial" w:hAnsi="Arial" w:cs="Arial"/>
          <w:sz w:val="23"/>
          <w:szCs w:val="23"/>
        </w:rPr>
      </w:pPr>
    </w:p>
    <w:p w14:paraId="4CF75F4C"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 xml:space="preserve">Der Vorstand und das Präsidium des Deutschen Volleyball-Verbandes (DVV) haben in den vergangenen Wochen ihren verantwortungsbewussten Beitrag zur Eindämmung der Corona-Pandemie geleistet und leisten diesen auch weiterhin. </w:t>
      </w:r>
      <w:r w:rsidRPr="00AF67FF">
        <w:rPr>
          <w:rFonts w:ascii="Arial" w:hAnsi="Arial" w:cs="Arial"/>
          <w:sz w:val="23"/>
          <w:szCs w:val="23"/>
        </w:rPr>
        <w:t>Verbunden mit dem Wunsch, eine erste schrittweise Wieder-Aufnahme des Beach-Volleyballs in Deutschland zu ermöglichen, hat der DVV Regeln entwickelt, die mindestens eingehalten werden sollten, um eine langfristig</w:t>
      </w:r>
      <w:r>
        <w:rPr>
          <w:rFonts w:ascii="Arial" w:hAnsi="Arial" w:cs="Arial"/>
          <w:sz w:val="23"/>
          <w:szCs w:val="23"/>
        </w:rPr>
        <w:t>e</w:t>
      </w:r>
      <w:r w:rsidRPr="00AF67FF">
        <w:rPr>
          <w:rFonts w:ascii="Arial" w:hAnsi="Arial" w:cs="Arial"/>
          <w:sz w:val="23"/>
          <w:szCs w:val="23"/>
        </w:rPr>
        <w:t xml:space="preserve"> und schrittweise Wiederaufnahme des Volleyballsports zu ermöglichen. </w:t>
      </w:r>
      <w:r>
        <w:rPr>
          <w:rFonts w:ascii="Arial" w:hAnsi="Arial" w:cs="Arial"/>
          <w:sz w:val="23"/>
          <w:szCs w:val="23"/>
        </w:rPr>
        <w:br/>
        <w:t xml:space="preserve">Die Regeln basieren auf Empfehlungen des Wissenschaftsrates der Deutschen Gesellschaft für Sportmedizin und Prävention e.V., </w:t>
      </w:r>
      <w:r w:rsidRPr="00084D26">
        <w:rPr>
          <w:rFonts w:ascii="Arial" w:hAnsi="Arial" w:cs="Arial"/>
          <w:sz w:val="23"/>
          <w:szCs w:val="23"/>
        </w:rPr>
        <w:t>modifiziert nach einer Empfehlung des DVV. Im</w:t>
      </w:r>
      <w:r>
        <w:rPr>
          <w:rFonts w:ascii="Arial" w:hAnsi="Arial" w:cs="Arial"/>
          <w:sz w:val="23"/>
          <w:szCs w:val="23"/>
        </w:rPr>
        <w:t xml:space="preserve"> Rahmen der vom DOSB formulierten, übergeordneten Leitlinien und behördlicher Anordnungen gibt der DVV seinen Mitgliedern folgende sportfachlich angepasste Übergangsregeln vor: </w:t>
      </w:r>
    </w:p>
    <w:p w14:paraId="490FBF8D" w14:textId="77777777" w:rsidR="007125F6" w:rsidRDefault="007125F6" w:rsidP="007125F6">
      <w:pPr>
        <w:pStyle w:val="Default"/>
        <w:spacing w:line="276" w:lineRule="auto"/>
        <w:jc w:val="both"/>
        <w:rPr>
          <w:rFonts w:ascii="Arial" w:hAnsi="Arial" w:cs="Arial"/>
          <w:color w:val="auto"/>
          <w:sz w:val="23"/>
          <w:szCs w:val="23"/>
        </w:rPr>
      </w:pPr>
      <w:r>
        <w:rPr>
          <w:rFonts w:ascii="Arial" w:hAnsi="Arial" w:cs="Arial"/>
          <w:sz w:val="23"/>
          <w:szCs w:val="23"/>
        </w:rPr>
        <w:br/>
      </w:r>
      <w:r>
        <w:rPr>
          <w:rFonts w:ascii="Arial" w:hAnsi="Arial" w:cs="Arial"/>
          <w:color w:val="auto"/>
          <w:sz w:val="23"/>
          <w:szCs w:val="23"/>
        </w:rPr>
        <w:t xml:space="preserve">Trotz dieser Regeln besteht ein Rest-Risiko. Alle Vereine sollten gründlich abwägen, ob sie dies eingehen wollen. Diese Regeln sind eine Empfehlung und dienen lediglich als Hilfestellung für die Vereine. Jeder Athlet und Betreuer </w:t>
      </w:r>
      <w:proofErr w:type="gramStart"/>
      <w:r>
        <w:rPr>
          <w:rFonts w:ascii="Arial" w:hAnsi="Arial" w:cs="Arial"/>
          <w:color w:val="auto"/>
          <w:sz w:val="23"/>
          <w:szCs w:val="23"/>
        </w:rPr>
        <w:t>muss</w:t>
      </w:r>
      <w:proofErr w:type="gramEnd"/>
      <w:r>
        <w:rPr>
          <w:rFonts w:ascii="Arial" w:hAnsi="Arial" w:cs="Arial"/>
          <w:color w:val="auto"/>
          <w:sz w:val="23"/>
          <w:szCs w:val="23"/>
        </w:rPr>
        <w:t xml:space="preserve"> eigenverantwortlich entscheiden.</w:t>
      </w:r>
    </w:p>
    <w:p w14:paraId="7C344EFF" w14:textId="77777777" w:rsidR="007125F6" w:rsidRDefault="007125F6" w:rsidP="007125F6">
      <w:pPr>
        <w:pStyle w:val="Default"/>
        <w:spacing w:line="276" w:lineRule="auto"/>
        <w:rPr>
          <w:rFonts w:ascii="Arial" w:hAnsi="Arial" w:cs="Arial"/>
          <w:sz w:val="23"/>
          <w:szCs w:val="23"/>
        </w:rPr>
      </w:pPr>
    </w:p>
    <w:p w14:paraId="7DC7977A" w14:textId="77777777" w:rsidR="007125F6" w:rsidRPr="00D75B9D" w:rsidRDefault="007125F6" w:rsidP="007125F6">
      <w:pPr>
        <w:pStyle w:val="Default"/>
        <w:spacing w:line="276" w:lineRule="auto"/>
        <w:rPr>
          <w:rFonts w:ascii="Arial" w:hAnsi="Arial" w:cs="Arial"/>
          <w:b/>
          <w:bCs/>
          <w:sz w:val="23"/>
          <w:szCs w:val="23"/>
          <w:u w:val="single"/>
        </w:rPr>
      </w:pPr>
      <w:r w:rsidRPr="00D75B9D">
        <w:rPr>
          <w:rFonts w:ascii="Arial" w:hAnsi="Arial" w:cs="Arial"/>
          <w:b/>
          <w:bCs/>
          <w:sz w:val="23"/>
          <w:szCs w:val="23"/>
          <w:u w:val="single"/>
        </w:rPr>
        <w:t>1. Aufklärung und Informationspflicht</w:t>
      </w:r>
    </w:p>
    <w:p w14:paraId="6D0B137C" w14:textId="77777777" w:rsidR="007125F6" w:rsidRPr="00460304" w:rsidRDefault="007125F6" w:rsidP="007125F6">
      <w:pPr>
        <w:spacing w:line="276" w:lineRule="auto"/>
        <w:jc w:val="both"/>
        <w:rPr>
          <w:rFonts w:ascii="Arial" w:eastAsiaTheme="minorHAnsi" w:hAnsi="Arial" w:cs="Arial"/>
          <w:sz w:val="23"/>
          <w:szCs w:val="23"/>
          <w:lang w:eastAsia="en-US"/>
        </w:rPr>
      </w:pPr>
      <w:r w:rsidRPr="00460304">
        <w:rPr>
          <w:rFonts w:ascii="Arial" w:eastAsiaTheme="minorHAnsi" w:hAnsi="Arial" w:cs="Arial"/>
          <w:sz w:val="23"/>
          <w:szCs w:val="23"/>
          <w:lang w:eastAsia="en-US"/>
        </w:rPr>
        <w:t>a.</w:t>
      </w:r>
      <w:r>
        <w:rPr>
          <w:rFonts w:ascii="Arial" w:eastAsiaTheme="minorHAnsi" w:hAnsi="Arial" w:cs="Arial"/>
          <w:sz w:val="23"/>
          <w:szCs w:val="23"/>
          <w:lang w:eastAsia="en-US"/>
        </w:rPr>
        <w:t>)</w:t>
      </w:r>
      <w:r w:rsidRPr="00460304">
        <w:rPr>
          <w:rFonts w:ascii="Arial" w:eastAsiaTheme="minorHAnsi" w:hAnsi="Arial" w:cs="Arial"/>
          <w:sz w:val="23"/>
          <w:szCs w:val="23"/>
          <w:lang w:eastAsia="en-US"/>
        </w:rPr>
        <w:t xml:space="preserve"> Alle </w:t>
      </w:r>
      <w:r w:rsidRPr="00084D26">
        <w:rPr>
          <w:rFonts w:ascii="Arial" w:eastAsiaTheme="minorHAnsi" w:hAnsi="Arial" w:cs="Arial"/>
          <w:sz w:val="23"/>
          <w:szCs w:val="23"/>
          <w:lang w:eastAsia="en-US"/>
        </w:rPr>
        <w:t>Athleten</w:t>
      </w:r>
      <w:r w:rsidRPr="00460304">
        <w:rPr>
          <w:rFonts w:ascii="Arial" w:eastAsiaTheme="minorHAnsi" w:hAnsi="Arial" w:cs="Arial"/>
          <w:sz w:val="23"/>
          <w:szCs w:val="23"/>
          <w:lang w:eastAsia="en-US"/>
        </w:rPr>
        <w:t xml:space="preserve"> und Betreuer bestätigen die Kenntnis der vorliegenden Empfehlungen. Weiterhin stimmen Sie ausdrücklich zu, dass Sie bei den unter 2. genannten Krankheitssymptomen sofort die notwendigen Maßnahmen einleiten und nicht am Training/Wettkampf teilnehmen.</w:t>
      </w:r>
    </w:p>
    <w:p w14:paraId="5CF7791A" w14:textId="77777777" w:rsidR="007125F6" w:rsidRDefault="007125F6" w:rsidP="007125F6">
      <w:pPr>
        <w:pStyle w:val="Default"/>
        <w:spacing w:after="34" w:line="276" w:lineRule="auto"/>
        <w:jc w:val="both"/>
        <w:rPr>
          <w:rFonts w:ascii="Arial" w:hAnsi="Arial" w:cs="Arial"/>
          <w:color w:val="auto"/>
          <w:sz w:val="23"/>
          <w:szCs w:val="23"/>
        </w:rPr>
      </w:pPr>
      <w:r>
        <w:rPr>
          <w:rFonts w:ascii="Arial" w:hAnsi="Arial" w:cs="Arial"/>
          <w:color w:val="auto"/>
          <w:sz w:val="23"/>
          <w:szCs w:val="23"/>
        </w:rPr>
        <w:t xml:space="preserve">b.) Es wird ausdrücklich empfohlen bei der Sportart Volleyball Hallen allgemein und im speziellen enge/kleine Hallen zu meiden und die </w:t>
      </w:r>
      <w:r>
        <w:rPr>
          <w:rFonts w:ascii="Arial" w:hAnsi="Arial" w:cs="Arial"/>
          <w:b/>
          <w:color w:val="auto"/>
          <w:sz w:val="23"/>
          <w:szCs w:val="23"/>
        </w:rPr>
        <w:t>Sportart nur im Freien</w:t>
      </w:r>
      <w:r>
        <w:rPr>
          <w:rFonts w:ascii="Arial" w:hAnsi="Arial" w:cs="Arial"/>
          <w:color w:val="auto"/>
          <w:sz w:val="23"/>
          <w:szCs w:val="23"/>
        </w:rPr>
        <w:t xml:space="preserve"> auszuüben. Aufgrund von klimatischen Gegebenheiten und der Ausnahmesituation empfehlen wir derzeit nur den Wiedereinstieg im Bereich des Beach-Volleyballs.</w:t>
      </w:r>
    </w:p>
    <w:p w14:paraId="1CEDBA6E"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color w:val="auto"/>
          <w:sz w:val="23"/>
          <w:szCs w:val="23"/>
        </w:rPr>
        <w:t xml:space="preserve">c.) Körperkontakt ist im Volleyballsport nicht notwendig und muss vermieden werden (im Training und Spiel sind sämtliche kontaktförderlichen Situationen zu vermeiden </w:t>
      </w:r>
      <w:r>
        <w:rPr>
          <w:rFonts w:ascii="Arial" w:hAnsi="Arial" w:cs="Arial"/>
          <w:sz w:val="23"/>
          <w:szCs w:val="23"/>
        </w:rPr>
        <w:t>– bspw. keine Abwehrübungen mit zwei Personen auf dem Feld durchführen).</w:t>
      </w:r>
    </w:p>
    <w:p w14:paraId="6715DB96" w14:textId="77777777" w:rsidR="007125F6" w:rsidRPr="00D75B9D" w:rsidRDefault="007125F6" w:rsidP="007125F6">
      <w:pPr>
        <w:spacing w:line="276" w:lineRule="auto"/>
        <w:jc w:val="both"/>
        <w:rPr>
          <w:rFonts w:ascii="Arial" w:eastAsiaTheme="minorHAnsi" w:hAnsi="Arial" w:cs="Arial"/>
          <w:color w:val="000000"/>
          <w:sz w:val="23"/>
          <w:szCs w:val="23"/>
          <w:lang w:eastAsia="en-US"/>
        </w:rPr>
      </w:pPr>
      <w:r w:rsidRPr="00D75B9D">
        <w:rPr>
          <w:rFonts w:ascii="Arial" w:eastAsiaTheme="minorHAnsi" w:hAnsi="Arial" w:cs="Arial"/>
          <w:color w:val="000000"/>
          <w:sz w:val="23"/>
          <w:szCs w:val="23"/>
          <w:lang w:eastAsia="en-US"/>
        </w:rPr>
        <w:t>d.</w:t>
      </w:r>
      <w:r>
        <w:rPr>
          <w:rFonts w:ascii="Arial" w:eastAsiaTheme="minorHAnsi" w:hAnsi="Arial" w:cs="Arial"/>
          <w:color w:val="000000"/>
          <w:sz w:val="23"/>
          <w:szCs w:val="23"/>
          <w:lang w:eastAsia="en-US"/>
        </w:rPr>
        <w:t>)</w:t>
      </w:r>
      <w:r w:rsidRPr="00D75B9D">
        <w:rPr>
          <w:rFonts w:ascii="Arial" w:eastAsiaTheme="minorHAnsi" w:hAnsi="Arial" w:cs="Arial"/>
          <w:color w:val="000000"/>
          <w:sz w:val="23"/>
          <w:szCs w:val="23"/>
          <w:lang w:eastAsia="en-US"/>
        </w:rPr>
        <w:t xml:space="preserve"> Die Anreise erfolgt, entgegen der soziökonomischen und ökologischen Gesichtspunkte, nicht in Fahrgemeinschaften</w:t>
      </w:r>
      <w:r>
        <w:rPr>
          <w:rFonts w:ascii="Arial" w:eastAsiaTheme="minorHAnsi" w:hAnsi="Arial" w:cs="Arial"/>
          <w:color w:val="000000"/>
          <w:sz w:val="23"/>
          <w:szCs w:val="23"/>
          <w:lang w:eastAsia="en-US"/>
        </w:rPr>
        <w:t>.</w:t>
      </w:r>
    </w:p>
    <w:p w14:paraId="4C95EA39"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 xml:space="preserve">e.) Der Abstand zum Netz </w:t>
      </w:r>
      <w:r>
        <w:rPr>
          <w:rFonts w:ascii="Arial" w:hAnsi="Arial" w:cs="Arial"/>
          <w:color w:val="auto"/>
          <w:sz w:val="23"/>
          <w:szCs w:val="23"/>
        </w:rPr>
        <w:t xml:space="preserve">muss </w:t>
      </w:r>
      <w:r>
        <w:rPr>
          <w:rFonts w:ascii="Arial" w:hAnsi="Arial" w:cs="Arial"/>
          <w:sz w:val="23"/>
          <w:szCs w:val="23"/>
        </w:rPr>
        <w:t>immer gewahrt werden. Empfohlen werden Spiel- und Trainingsformen ohne Block und ohne Angriff am Netz. Dies ermöglicht die bestmögliche Einhaltung der Abstandsregeln (ca. 1-2 Meter Netzabstand).</w:t>
      </w:r>
    </w:p>
    <w:p w14:paraId="2E4779A7" w14:textId="77777777" w:rsidR="007125F6" w:rsidRDefault="007125F6" w:rsidP="007125F6">
      <w:pPr>
        <w:pStyle w:val="Default"/>
        <w:spacing w:after="34" w:line="276" w:lineRule="auto"/>
        <w:rPr>
          <w:rFonts w:ascii="Arial" w:hAnsi="Arial" w:cs="Arial"/>
          <w:sz w:val="23"/>
          <w:szCs w:val="23"/>
        </w:rPr>
      </w:pPr>
    </w:p>
    <w:p w14:paraId="0712D98F" w14:textId="77777777" w:rsidR="007125F6" w:rsidRDefault="007125F6" w:rsidP="007125F6">
      <w:pPr>
        <w:rPr>
          <w:rFonts w:ascii="Arial" w:hAnsi="Arial" w:cs="Arial"/>
          <w:b/>
          <w:bCs/>
          <w:color w:val="000000"/>
          <w:sz w:val="23"/>
          <w:szCs w:val="23"/>
        </w:rPr>
      </w:pPr>
      <w:r>
        <w:rPr>
          <w:rFonts w:cs="Arial"/>
          <w:b/>
          <w:bCs/>
          <w:sz w:val="23"/>
          <w:szCs w:val="23"/>
        </w:rPr>
        <w:br w:type="page"/>
      </w:r>
    </w:p>
    <w:p w14:paraId="7930E6E9" w14:textId="77777777" w:rsidR="007125F6" w:rsidRPr="00D75B9D" w:rsidRDefault="007125F6" w:rsidP="007125F6">
      <w:pPr>
        <w:pStyle w:val="Default"/>
        <w:spacing w:after="34" w:line="276" w:lineRule="auto"/>
        <w:rPr>
          <w:rFonts w:ascii="Arial" w:hAnsi="Arial" w:cs="Arial"/>
          <w:b/>
          <w:bCs/>
          <w:sz w:val="23"/>
          <w:szCs w:val="23"/>
          <w:u w:val="single"/>
        </w:rPr>
      </w:pPr>
      <w:r w:rsidRPr="00D75B9D">
        <w:rPr>
          <w:rFonts w:ascii="Arial" w:hAnsi="Arial" w:cs="Arial"/>
          <w:b/>
          <w:bCs/>
          <w:sz w:val="23"/>
          <w:szCs w:val="23"/>
          <w:u w:val="single"/>
        </w:rPr>
        <w:lastRenderedPageBreak/>
        <w:t>2. Risiken in allen Bereichen minimieren</w:t>
      </w:r>
    </w:p>
    <w:p w14:paraId="6417800A" w14:textId="77777777" w:rsidR="007125F6" w:rsidRDefault="007125F6" w:rsidP="007125F6">
      <w:pPr>
        <w:pStyle w:val="Default"/>
        <w:spacing w:after="34" w:line="276" w:lineRule="auto"/>
        <w:jc w:val="both"/>
        <w:rPr>
          <w:rFonts w:ascii="Arial" w:hAnsi="Arial" w:cs="Arial"/>
          <w:sz w:val="23"/>
          <w:szCs w:val="23"/>
        </w:rPr>
      </w:pPr>
      <w:r w:rsidRPr="00D75B9D">
        <w:rPr>
          <w:rFonts w:ascii="Arial" w:hAnsi="Arial" w:cs="Arial"/>
          <w:sz w:val="23"/>
          <w:szCs w:val="23"/>
        </w:rPr>
        <w:t xml:space="preserve">a.) </w:t>
      </w:r>
      <w:r>
        <w:rPr>
          <w:rFonts w:ascii="Arial" w:hAnsi="Arial" w:cs="Arial"/>
          <w:sz w:val="23"/>
          <w:szCs w:val="23"/>
        </w:rPr>
        <w:t>A</w:t>
      </w:r>
      <w:r w:rsidRPr="00D75B9D">
        <w:rPr>
          <w:rFonts w:ascii="Arial" w:hAnsi="Arial" w:cs="Arial"/>
          <w:sz w:val="23"/>
          <w:szCs w:val="23"/>
        </w:rPr>
        <w:t>lle</w:t>
      </w:r>
      <w:r>
        <w:rPr>
          <w:rFonts w:ascii="Arial" w:hAnsi="Arial" w:cs="Arial"/>
          <w:sz w:val="23"/>
          <w:szCs w:val="23"/>
        </w:rPr>
        <w:t xml:space="preserve"> Athleten und Betreuer dürfen </w:t>
      </w:r>
      <w:r>
        <w:rPr>
          <w:rFonts w:ascii="Arial" w:hAnsi="Arial" w:cs="Arial"/>
          <w:b/>
          <w:bCs/>
          <w:sz w:val="23"/>
          <w:szCs w:val="23"/>
          <w:u w:val="single"/>
        </w:rPr>
        <w:t>bei jeglichen</w:t>
      </w:r>
      <w:r>
        <w:rPr>
          <w:rFonts w:ascii="Arial" w:hAnsi="Arial" w:cs="Arial"/>
          <w:sz w:val="23"/>
          <w:szCs w:val="23"/>
        </w:rPr>
        <w:t xml:space="preserve"> Krankheitssymptomen nicht am Training teilnehmen, müssen zu Hause bzw. in Isolation bleiben und ihren Hausarzt anrufen und dessen Anweisungen befolgen; das gilt auch für Begleitpersonen. Die Trainingsgruppe oder andere Kontakte sind umgehend zu informieren.</w:t>
      </w:r>
    </w:p>
    <w:p w14:paraId="7497E229"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 xml:space="preserve">b.) Das Benutzen von Gemeinschaftseinrichtungen und Trainingsräumen ist nicht gestattet. </w:t>
      </w:r>
    </w:p>
    <w:p w14:paraId="01CC39A2"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c</w:t>
      </w:r>
      <w:r>
        <w:rPr>
          <w:rFonts w:ascii="Arial" w:hAnsi="Arial" w:cs="Arial"/>
          <w:color w:val="auto"/>
          <w:sz w:val="23"/>
          <w:szCs w:val="23"/>
        </w:rPr>
        <w:t xml:space="preserve">.) Individuelles </w:t>
      </w:r>
      <w:r>
        <w:rPr>
          <w:rFonts w:ascii="Arial" w:hAnsi="Arial" w:cs="Arial"/>
          <w:sz w:val="23"/>
          <w:szCs w:val="23"/>
        </w:rPr>
        <w:t>Training ist auch zu Hause nicht sinnvoll, wenn Krankheitssymptome bestehen.</w:t>
      </w:r>
    </w:p>
    <w:p w14:paraId="12CB9D59"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sym w:font="Wingdings" w:char="F0E8"/>
      </w:r>
      <w:r>
        <w:rPr>
          <w:rFonts w:ascii="Arial" w:hAnsi="Arial" w:cs="Arial"/>
          <w:sz w:val="23"/>
          <w:szCs w:val="23"/>
        </w:rPr>
        <w:t xml:space="preserve"> Typische Krankheitssymptome sind Fieber, trockener Husten, Geruchs- sowie Geschmacksstörungen, Bindehautentzündung, leichter Durchfall, Müdigkeit oder Kurzatmigkeit.</w:t>
      </w:r>
    </w:p>
    <w:p w14:paraId="28601A3B" w14:textId="77777777" w:rsidR="007125F6" w:rsidRDefault="007125F6" w:rsidP="007125F6">
      <w:pPr>
        <w:pStyle w:val="Default"/>
        <w:numPr>
          <w:ilvl w:val="1"/>
          <w:numId w:val="12"/>
        </w:numPr>
        <w:spacing w:line="276" w:lineRule="auto"/>
        <w:rPr>
          <w:rFonts w:ascii="Arial" w:hAnsi="Arial" w:cs="Arial"/>
          <w:sz w:val="23"/>
          <w:szCs w:val="23"/>
        </w:rPr>
      </w:pPr>
    </w:p>
    <w:p w14:paraId="09DB0B13" w14:textId="77777777" w:rsidR="007125F6" w:rsidRPr="00D75B9D" w:rsidRDefault="007125F6" w:rsidP="007125F6">
      <w:pPr>
        <w:pStyle w:val="Default"/>
        <w:spacing w:line="276" w:lineRule="auto"/>
        <w:rPr>
          <w:rFonts w:ascii="Arial" w:hAnsi="Arial" w:cs="Arial"/>
          <w:sz w:val="23"/>
          <w:szCs w:val="23"/>
          <w:u w:val="single"/>
        </w:rPr>
      </w:pPr>
      <w:r w:rsidRPr="00D75B9D">
        <w:rPr>
          <w:rFonts w:ascii="Arial" w:hAnsi="Arial" w:cs="Arial"/>
          <w:b/>
          <w:bCs/>
          <w:sz w:val="23"/>
          <w:szCs w:val="23"/>
          <w:u w:val="single"/>
        </w:rPr>
        <w:t>3. Distanzregeln einhalten</w:t>
      </w:r>
    </w:p>
    <w:p w14:paraId="33448FE0"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 xml:space="preserve">a.) Beim Training im Freien hat eine Person ein geringes Risiko, sich anzustecken. Das Risiko kann sekundär durch die Nähe zu Trainingspartnern erhöht werden. Es ist daher darauf zu achten, den Mindestabstand von 2 m </w:t>
      </w:r>
      <w:r>
        <w:rPr>
          <w:rFonts w:ascii="Arial" w:hAnsi="Arial" w:cs="Arial"/>
          <w:color w:val="auto"/>
          <w:sz w:val="23"/>
          <w:szCs w:val="23"/>
        </w:rPr>
        <w:t>einzuhalte</w:t>
      </w:r>
      <w:r w:rsidRPr="00D75B9D">
        <w:rPr>
          <w:rFonts w:ascii="Arial" w:hAnsi="Arial" w:cs="Arial"/>
          <w:color w:val="auto"/>
          <w:sz w:val="23"/>
          <w:szCs w:val="23"/>
        </w:rPr>
        <w:t>n.</w:t>
      </w:r>
    </w:p>
    <w:p w14:paraId="68505226" w14:textId="77777777" w:rsidR="007125F6" w:rsidRDefault="007125F6" w:rsidP="007125F6">
      <w:pPr>
        <w:pStyle w:val="Default"/>
        <w:numPr>
          <w:ilvl w:val="1"/>
          <w:numId w:val="12"/>
        </w:numPr>
        <w:spacing w:line="276" w:lineRule="auto"/>
        <w:jc w:val="both"/>
        <w:rPr>
          <w:rFonts w:ascii="Arial" w:hAnsi="Arial" w:cs="Arial"/>
          <w:sz w:val="23"/>
          <w:szCs w:val="23"/>
        </w:rPr>
      </w:pPr>
    </w:p>
    <w:p w14:paraId="6C6C6A79" w14:textId="77777777" w:rsidR="007125F6" w:rsidRPr="00D75B9D" w:rsidRDefault="007125F6" w:rsidP="007125F6">
      <w:pPr>
        <w:pStyle w:val="Default"/>
        <w:spacing w:after="37" w:line="276" w:lineRule="auto"/>
        <w:jc w:val="both"/>
        <w:rPr>
          <w:rFonts w:ascii="Arial" w:hAnsi="Arial" w:cs="Arial"/>
          <w:sz w:val="23"/>
          <w:szCs w:val="23"/>
          <w:u w:val="single"/>
        </w:rPr>
      </w:pPr>
      <w:r w:rsidRPr="00D75B9D">
        <w:rPr>
          <w:rFonts w:ascii="Arial" w:hAnsi="Arial" w:cs="Arial"/>
          <w:b/>
          <w:bCs/>
          <w:sz w:val="23"/>
          <w:szCs w:val="23"/>
          <w:u w:val="single"/>
        </w:rPr>
        <w:t>4. Körperkontakte auf das Minimum reduzieren</w:t>
      </w:r>
    </w:p>
    <w:p w14:paraId="163D88AA" w14:textId="77777777" w:rsidR="007125F6" w:rsidRDefault="007125F6" w:rsidP="007125F6">
      <w:pPr>
        <w:pStyle w:val="Default"/>
        <w:spacing w:after="37" w:line="276" w:lineRule="auto"/>
        <w:jc w:val="both"/>
        <w:rPr>
          <w:rFonts w:ascii="Arial" w:hAnsi="Arial" w:cs="Arial"/>
          <w:sz w:val="23"/>
          <w:szCs w:val="23"/>
        </w:rPr>
      </w:pPr>
      <w:r>
        <w:rPr>
          <w:rFonts w:ascii="Arial" w:hAnsi="Arial" w:cs="Arial"/>
          <w:sz w:val="23"/>
          <w:szCs w:val="23"/>
        </w:rPr>
        <w:t xml:space="preserve">a.) Beach-Volleyball und Volleyball sind grundlegend kontaktlose Sportarten. Gewohnte Rituale wie Begrüßungen, „Abklatschen“ oder Verabschiedungen müssen ohne Berührungen erfolgen. </w:t>
      </w:r>
    </w:p>
    <w:p w14:paraId="51B09A07"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 xml:space="preserve">b.) Wir empfehlen das Tragen eines Mund-Nasen-Schutzes außerhalb des Spielfeldes und für Betreuer und Begleitpersonen. </w:t>
      </w:r>
    </w:p>
    <w:p w14:paraId="7F11E830"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 xml:space="preserve">Derzeit wird eine Sonderanfertigung </w:t>
      </w:r>
      <w:r w:rsidRPr="00084D26">
        <w:rPr>
          <w:rFonts w:ascii="Arial" w:hAnsi="Arial" w:cs="Arial"/>
          <w:sz w:val="23"/>
          <w:szCs w:val="23"/>
        </w:rPr>
        <w:t xml:space="preserve">des Mund-Nasen-Schutz </w:t>
      </w:r>
      <w:r>
        <w:rPr>
          <w:rFonts w:ascii="Arial" w:hAnsi="Arial" w:cs="Arial"/>
          <w:sz w:val="23"/>
          <w:szCs w:val="23"/>
        </w:rPr>
        <w:t>zur Sportausübung geprüft.</w:t>
      </w:r>
    </w:p>
    <w:p w14:paraId="6D057DFC" w14:textId="77777777" w:rsidR="007125F6" w:rsidRDefault="007125F6" w:rsidP="007125F6">
      <w:pPr>
        <w:pStyle w:val="Default"/>
        <w:numPr>
          <w:ilvl w:val="1"/>
          <w:numId w:val="12"/>
        </w:numPr>
        <w:spacing w:line="276" w:lineRule="auto"/>
        <w:jc w:val="both"/>
        <w:rPr>
          <w:rFonts w:ascii="Arial" w:hAnsi="Arial" w:cs="Arial"/>
          <w:sz w:val="23"/>
          <w:szCs w:val="23"/>
        </w:rPr>
      </w:pPr>
    </w:p>
    <w:p w14:paraId="06BF12D4" w14:textId="77777777" w:rsidR="007125F6" w:rsidRPr="00D75B9D" w:rsidRDefault="007125F6" w:rsidP="007125F6">
      <w:pPr>
        <w:pStyle w:val="Default"/>
        <w:spacing w:after="34" w:line="276" w:lineRule="auto"/>
        <w:jc w:val="both"/>
        <w:rPr>
          <w:rFonts w:ascii="Arial" w:hAnsi="Arial" w:cs="Arial"/>
          <w:sz w:val="23"/>
          <w:szCs w:val="23"/>
          <w:u w:val="single"/>
        </w:rPr>
      </w:pPr>
      <w:r w:rsidRPr="00D75B9D">
        <w:rPr>
          <w:rFonts w:ascii="Arial" w:hAnsi="Arial" w:cs="Arial"/>
          <w:b/>
          <w:bCs/>
          <w:sz w:val="23"/>
          <w:szCs w:val="23"/>
          <w:u w:val="single"/>
        </w:rPr>
        <w:t>5. Persönliche Hygieneregeln einhalten</w:t>
      </w:r>
    </w:p>
    <w:p w14:paraId="6B42003E"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 xml:space="preserve">a.) Waschen Sie Ihre Hände häufig und mindestens dreißig Sekunden lang mit Seife und heißem Wasser. Berühren Sie Ihr Gesicht nicht mit den Händen. </w:t>
      </w:r>
    </w:p>
    <w:p w14:paraId="5E103153"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b.) Wir empfehlen alle Bälle nach dem Training zu desinfizieren und intensiv zu reinigen. Dazu empfehlen sich vom RKI zugelassene desinfizierende Reinigungsmittel.</w:t>
      </w:r>
    </w:p>
    <w:p w14:paraId="2E411F16" w14:textId="77777777" w:rsidR="007125F6" w:rsidRDefault="007125F6" w:rsidP="007125F6">
      <w:pPr>
        <w:pStyle w:val="Default"/>
        <w:numPr>
          <w:ilvl w:val="1"/>
          <w:numId w:val="12"/>
        </w:numPr>
        <w:spacing w:line="276" w:lineRule="auto"/>
        <w:jc w:val="both"/>
        <w:rPr>
          <w:rFonts w:ascii="Arial" w:hAnsi="Arial" w:cs="Arial"/>
          <w:sz w:val="23"/>
          <w:szCs w:val="23"/>
        </w:rPr>
      </w:pPr>
    </w:p>
    <w:p w14:paraId="135251FB" w14:textId="77777777" w:rsidR="007125F6" w:rsidRPr="00D75B9D" w:rsidRDefault="007125F6" w:rsidP="007125F6">
      <w:pPr>
        <w:pStyle w:val="Default"/>
        <w:spacing w:after="34" w:line="276" w:lineRule="auto"/>
        <w:jc w:val="both"/>
        <w:rPr>
          <w:rFonts w:ascii="Arial" w:hAnsi="Arial" w:cs="Arial"/>
          <w:sz w:val="23"/>
          <w:szCs w:val="23"/>
          <w:u w:val="single"/>
        </w:rPr>
      </w:pPr>
      <w:r w:rsidRPr="00D75B9D">
        <w:rPr>
          <w:rFonts w:ascii="Arial" w:hAnsi="Arial" w:cs="Arial"/>
          <w:b/>
          <w:bCs/>
          <w:sz w:val="23"/>
          <w:szCs w:val="23"/>
          <w:u w:val="single"/>
        </w:rPr>
        <w:t>6. Umkleiden und Duschen zu Hause</w:t>
      </w:r>
    </w:p>
    <w:p w14:paraId="581FCC7E"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 xml:space="preserve">a.) </w:t>
      </w:r>
      <w:r w:rsidRPr="00084D26">
        <w:rPr>
          <w:rFonts w:ascii="Arial" w:hAnsi="Arial" w:cs="Arial"/>
          <w:sz w:val="23"/>
          <w:szCs w:val="23"/>
        </w:rPr>
        <w:t>Sportler kleiden</w:t>
      </w:r>
      <w:r>
        <w:rPr>
          <w:rFonts w:ascii="Arial" w:hAnsi="Arial" w:cs="Arial"/>
          <w:sz w:val="23"/>
          <w:szCs w:val="23"/>
        </w:rPr>
        <w:t xml:space="preserve"> oder duschen sich derzeit nicht in Gemeinschaftsräumen. </w:t>
      </w:r>
    </w:p>
    <w:p w14:paraId="56F4F475"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b.) Keine Gemeinschaftsverpflegung, kein Büffet.</w:t>
      </w:r>
    </w:p>
    <w:p w14:paraId="0E5321EB"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c.) Kein geselliges „Ausklingen“ lassen oder Abschlussgetränk.</w:t>
      </w:r>
    </w:p>
    <w:p w14:paraId="2649000D" w14:textId="77777777" w:rsidR="007125F6" w:rsidRDefault="007125F6" w:rsidP="007125F6">
      <w:pPr>
        <w:pStyle w:val="Default"/>
        <w:numPr>
          <w:ilvl w:val="1"/>
          <w:numId w:val="13"/>
        </w:numPr>
        <w:spacing w:line="276" w:lineRule="auto"/>
        <w:jc w:val="both"/>
        <w:rPr>
          <w:rFonts w:ascii="Arial" w:hAnsi="Arial" w:cs="Arial"/>
          <w:sz w:val="23"/>
          <w:szCs w:val="23"/>
        </w:rPr>
      </w:pPr>
    </w:p>
    <w:p w14:paraId="5993B7BB" w14:textId="77777777" w:rsidR="007125F6" w:rsidRDefault="007125F6" w:rsidP="007125F6">
      <w:pPr>
        <w:jc w:val="both"/>
        <w:rPr>
          <w:rFonts w:ascii="Arial" w:hAnsi="Arial" w:cs="Arial"/>
          <w:b/>
          <w:bCs/>
          <w:color w:val="000000"/>
          <w:sz w:val="23"/>
          <w:szCs w:val="23"/>
        </w:rPr>
      </w:pPr>
      <w:r>
        <w:rPr>
          <w:rFonts w:cs="Arial"/>
          <w:b/>
          <w:bCs/>
          <w:sz w:val="23"/>
          <w:szCs w:val="23"/>
        </w:rPr>
        <w:br w:type="page"/>
      </w:r>
    </w:p>
    <w:p w14:paraId="12FC65F1" w14:textId="77777777" w:rsidR="007125F6" w:rsidRPr="00D75B9D" w:rsidRDefault="007125F6" w:rsidP="007125F6">
      <w:pPr>
        <w:pStyle w:val="Default"/>
        <w:numPr>
          <w:ilvl w:val="1"/>
          <w:numId w:val="13"/>
        </w:numPr>
        <w:spacing w:line="276" w:lineRule="auto"/>
        <w:jc w:val="both"/>
        <w:rPr>
          <w:rFonts w:ascii="Arial" w:hAnsi="Arial" w:cs="Arial"/>
          <w:sz w:val="23"/>
          <w:szCs w:val="23"/>
          <w:u w:val="single"/>
        </w:rPr>
      </w:pPr>
      <w:r w:rsidRPr="00D75B9D">
        <w:rPr>
          <w:rFonts w:ascii="Arial" w:hAnsi="Arial" w:cs="Arial"/>
          <w:b/>
          <w:bCs/>
          <w:sz w:val="23"/>
          <w:szCs w:val="23"/>
          <w:u w:val="single"/>
        </w:rPr>
        <w:lastRenderedPageBreak/>
        <w:t xml:space="preserve">7. Veranstaltungen wie Mitgliederversammlungen und Feste unterlassen </w:t>
      </w:r>
    </w:p>
    <w:p w14:paraId="77DF7C54" w14:textId="77777777" w:rsidR="007125F6" w:rsidRDefault="007125F6" w:rsidP="007125F6">
      <w:pPr>
        <w:pStyle w:val="Default"/>
        <w:numPr>
          <w:ilvl w:val="0"/>
          <w:numId w:val="15"/>
        </w:numPr>
        <w:spacing w:line="276" w:lineRule="auto"/>
        <w:jc w:val="both"/>
        <w:rPr>
          <w:rFonts w:ascii="Arial" w:hAnsi="Arial" w:cs="Arial"/>
          <w:sz w:val="23"/>
          <w:szCs w:val="23"/>
        </w:rPr>
      </w:pPr>
      <w:r>
        <w:rPr>
          <w:rFonts w:ascii="Arial" w:hAnsi="Arial" w:cs="Arial"/>
          <w:sz w:val="23"/>
          <w:szCs w:val="23"/>
        </w:rPr>
        <w:t>Zur Organisation des Vereinsbetriebs sind Telefon- und Videokonferenzen zu nutzen, oder entsprechend zu verschieben/abzusagen.</w:t>
      </w:r>
    </w:p>
    <w:p w14:paraId="53B1A20B" w14:textId="77777777" w:rsidR="007125F6" w:rsidRDefault="007125F6" w:rsidP="007125F6">
      <w:pPr>
        <w:pStyle w:val="Default"/>
        <w:spacing w:line="276" w:lineRule="auto"/>
        <w:ind w:left="730"/>
        <w:jc w:val="both"/>
        <w:rPr>
          <w:rFonts w:ascii="Arial" w:hAnsi="Arial" w:cs="Arial"/>
          <w:sz w:val="23"/>
          <w:szCs w:val="23"/>
        </w:rPr>
      </w:pPr>
    </w:p>
    <w:p w14:paraId="60A25FD4" w14:textId="77777777" w:rsidR="007125F6" w:rsidRPr="00D75B9D" w:rsidRDefault="007125F6" w:rsidP="007125F6">
      <w:pPr>
        <w:pStyle w:val="Default"/>
        <w:spacing w:after="34" w:line="276" w:lineRule="auto"/>
        <w:jc w:val="both"/>
        <w:rPr>
          <w:rFonts w:ascii="Arial" w:hAnsi="Arial" w:cs="Arial"/>
          <w:sz w:val="23"/>
          <w:szCs w:val="23"/>
          <w:u w:val="single"/>
        </w:rPr>
      </w:pPr>
      <w:r w:rsidRPr="00D75B9D">
        <w:rPr>
          <w:rFonts w:ascii="Arial" w:hAnsi="Arial" w:cs="Arial"/>
          <w:b/>
          <w:bCs/>
          <w:sz w:val="23"/>
          <w:szCs w:val="23"/>
          <w:u w:val="single"/>
        </w:rPr>
        <w:t>8. Trainingsgruppen verkleinern</w:t>
      </w:r>
    </w:p>
    <w:p w14:paraId="50432E11" w14:textId="77777777" w:rsidR="007125F6" w:rsidRDefault="007125F6" w:rsidP="007125F6">
      <w:pPr>
        <w:pStyle w:val="Default"/>
        <w:spacing w:after="34" w:line="276" w:lineRule="auto"/>
        <w:jc w:val="both"/>
        <w:rPr>
          <w:rFonts w:ascii="Arial" w:hAnsi="Arial" w:cs="Arial"/>
          <w:sz w:val="23"/>
          <w:szCs w:val="23"/>
        </w:rPr>
      </w:pPr>
      <w:r>
        <w:rPr>
          <w:rFonts w:ascii="Arial" w:hAnsi="Arial" w:cs="Arial"/>
          <w:sz w:val="23"/>
          <w:szCs w:val="23"/>
        </w:rPr>
        <w:t xml:space="preserve">a.) Eine Trainingsgruppe sollte in der Regel aus maximal 5 </w:t>
      </w:r>
      <w:r w:rsidRPr="009B14B2">
        <w:rPr>
          <w:rFonts w:ascii="Arial" w:hAnsi="Arial" w:cs="Arial"/>
          <w:sz w:val="23"/>
          <w:szCs w:val="23"/>
        </w:rPr>
        <w:t>Sportler*innen</w:t>
      </w:r>
      <w:r>
        <w:rPr>
          <w:rFonts w:ascii="Arial" w:hAnsi="Arial" w:cs="Arial"/>
          <w:sz w:val="23"/>
          <w:szCs w:val="23"/>
        </w:rPr>
        <w:t xml:space="preserve">, inkl. Übungsleiter bestehen. </w:t>
      </w:r>
    </w:p>
    <w:p w14:paraId="3C4B2B27" w14:textId="77777777" w:rsidR="007125F6" w:rsidRDefault="007125F6" w:rsidP="007125F6">
      <w:pPr>
        <w:pStyle w:val="Default"/>
        <w:spacing w:line="276" w:lineRule="auto"/>
        <w:jc w:val="both"/>
        <w:rPr>
          <w:rFonts w:ascii="Arial" w:hAnsi="Arial" w:cs="Arial"/>
          <w:sz w:val="23"/>
          <w:szCs w:val="23"/>
        </w:rPr>
      </w:pPr>
      <w:r>
        <w:rPr>
          <w:rFonts w:ascii="Arial" w:hAnsi="Arial" w:cs="Arial"/>
          <w:sz w:val="23"/>
          <w:szCs w:val="23"/>
        </w:rPr>
        <w:t>b.) Das Training und die Trainingsgruppen sind zu dokumentieren, um Kontakte nachvollziehen zu können.</w:t>
      </w:r>
    </w:p>
    <w:p w14:paraId="2AC33D01" w14:textId="77777777" w:rsidR="007125F6" w:rsidRDefault="007125F6" w:rsidP="007125F6">
      <w:pPr>
        <w:pStyle w:val="Default"/>
        <w:spacing w:line="276" w:lineRule="auto"/>
        <w:jc w:val="both"/>
        <w:rPr>
          <w:rFonts w:ascii="Arial" w:hAnsi="Arial" w:cs="Arial"/>
          <w:sz w:val="23"/>
          <w:szCs w:val="23"/>
        </w:rPr>
      </w:pPr>
    </w:p>
    <w:p w14:paraId="1F080DEE" w14:textId="77777777" w:rsidR="007125F6" w:rsidRDefault="007125F6" w:rsidP="007125F6">
      <w:pPr>
        <w:pStyle w:val="Default"/>
        <w:spacing w:after="34" w:line="276" w:lineRule="auto"/>
        <w:jc w:val="both"/>
        <w:rPr>
          <w:rFonts w:ascii="Arial" w:hAnsi="Arial" w:cs="Arial"/>
          <w:b/>
          <w:bCs/>
          <w:color w:val="auto"/>
          <w:sz w:val="23"/>
          <w:szCs w:val="23"/>
          <w:u w:val="single"/>
        </w:rPr>
      </w:pPr>
      <w:r w:rsidRPr="00976EE7">
        <w:rPr>
          <w:rFonts w:ascii="Arial" w:hAnsi="Arial" w:cs="Arial"/>
          <w:b/>
          <w:bCs/>
          <w:color w:val="auto"/>
          <w:sz w:val="23"/>
          <w:szCs w:val="23"/>
          <w:u w:val="single"/>
        </w:rPr>
        <w:t>9. Trainings- und Krafträume</w:t>
      </w:r>
    </w:p>
    <w:p w14:paraId="130B30A4" w14:textId="77777777" w:rsidR="007125F6" w:rsidRDefault="007125F6" w:rsidP="007125F6">
      <w:pPr>
        <w:pStyle w:val="Default"/>
        <w:spacing w:after="34" w:line="276" w:lineRule="auto"/>
        <w:jc w:val="both"/>
        <w:rPr>
          <w:rFonts w:ascii="Arial" w:hAnsi="Arial" w:cs="Arial"/>
          <w:color w:val="auto"/>
          <w:sz w:val="23"/>
          <w:szCs w:val="23"/>
        </w:rPr>
      </w:pPr>
      <w:r>
        <w:rPr>
          <w:rFonts w:ascii="Arial" w:hAnsi="Arial" w:cs="Arial"/>
          <w:color w:val="auto"/>
          <w:sz w:val="23"/>
          <w:szCs w:val="23"/>
        </w:rPr>
        <w:t>Derzeit wird das Training in solchen Räumen nicht empfohlen, sollte es dennoch erfolgen, empfehlen wir die folgenden Hinweise zu beachten.</w:t>
      </w:r>
    </w:p>
    <w:p w14:paraId="2F55BA80" w14:textId="77777777" w:rsidR="007125F6" w:rsidRDefault="007125F6" w:rsidP="007125F6">
      <w:pPr>
        <w:pStyle w:val="Default"/>
        <w:spacing w:after="34" w:line="276" w:lineRule="auto"/>
        <w:jc w:val="both"/>
        <w:rPr>
          <w:rFonts w:ascii="Arial" w:hAnsi="Arial" w:cs="Arial"/>
          <w:color w:val="auto"/>
          <w:sz w:val="23"/>
          <w:szCs w:val="23"/>
        </w:rPr>
      </w:pPr>
      <w:r>
        <w:rPr>
          <w:rFonts w:ascii="Arial" w:hAnsi="Arial" w:cs="Arial"/>
          <w:color w:val="auto"/>
          <w:sz w:val="23"/>
          <w:szCs w:val="23"/>
        </w:rPr>
        <w:t xml:space="preserve">a.) Der Zugang zu Trainings- und Krafträumen muss streng kontrolliert werden, um die Sauberkeit und Hygiene zu gewährleisten. Es sollte derzeit nur Kadersportlern unter Aufsicht der Zugang gestattet werden. Die Gruppengröße von 5 </w:t>
      </w:r>
      <w:r w:rsidRPr="009B14B2">
        <w:rPr>
          <w:rFonts w:ascii="Arial" w:hAnsi="Arial" w:cs="Arial"/>
          <w:sz w:val="23"/>
          <w:szCs w:val="23"/>
        </w:rPr>
        <w:t>Sportler*innen</w:t>
      </w:r>
      <w:r>
        <w:rPr>
          <w:rFonts w:ascii="Arial" w:hAnsi="Arial" w:cs="Arial"/>
          <w:color w:val="auto"/>
          <w:sz w:val="23"/>
          <w:szCs w:val="23"/>
        </w:rPr>
        <w:t xml:space="preserve"> ist zu beachten. Wenn keine gute Lüftung vorhanden ist, ist zwischen Trainingsgruppen mindestens 30 min zu lüften.</w:t>
      </w:r>
    </w:p>
    <w:p w14:paraId="06E09FD0" w14:textId="77777777" w:rsidR="007125F6" w:rsidRDefault="007125F6" w:rsidP="007125F6">
      <w:pPr>
        <w:pStyle w:val="Default"/>
        <w:spacing w:after="34" w:line="276" w:lineRule="auto"/>
        <w:jc w:val="both"/>
        <w:rPr>
          <w:rFonts w:ascii="Arial" w:hAnsi="Arial" w:cs="Arial"/>
          <w:color w:val="auto"/>
          <w:sz w:val="23"/>
          <w:szCs w:val="23"/>
        </w:rPr>
      </w:pPr>
      <w:r>
        <w:rPr>
          <w:rFonts w:ascii="Arial" w:hAnsi="Arial" w:cs="Arial"/>
          <w:color w:val="auto"/>
          <w:sz w:val="23"/>
          <w:szCs w:val="23"/>
        </w:rPr>
        <w:t xml:space="preserve">b.) Vor der erstmaligen Benutzung müssen alle Flächen und der Boden mit einem vom RKI zugelassenen desinfizierenden Reinigungsmittel behandelt werden. Dies ist wöchentlich zu wiederholen. </w:t>
      </w:r>
    </w:p>
    <w:p w14:paraId="725FA3D5" w14:textId="77777777" w:rsidR="007125F6" w:rsidRDefault="007125F6" w:rsidP="007125F6">
      <w:pPr>
        <w:pStyle w:val="Default"/>
        <w:spacing w:after="34" w:line="276" w:lineRule="auto"/>
        <w:jc w:val="both"/>
        <w:rPr>
          <w:rFonts w:ascii="Arial" w:hAnsi="Arial" w:cs="Arial"/>
          <w:color w:val="auto"/>
          <w:sz w:val="23"/>
          <w:szCs w:val="23"/>
        </w:rPr>
      </w:pPr>
      <w:r>
        <w:rPr>
          <w:rFonts w:ascii="Arial" w:hAnsi="Arial" w:cs="Arial"/>
          <w:color w:val="auto"/>
          <w:sz w:val="23"/>
          <w:szCs w:val="23"/>
        </w:rPr>
        <w:t xml:space="preserve">c.) Alle Geräte, Ergometer, Hanteln usw. sind nach Gebrauch an den Kontaktstellen mit einem vom RKI zugelassenen Desinfektionsmittel zu behandeln. </w:t>
      </w:r>
    </w:p>
    <w:p w14:paraId="5A1D2833" w14:textId="77777777" w:rsidR="007125F6" w:rsidRDefault="007125F6" w:rsidP="007125F6">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d.) Außer beim </w:t>
      </w:r>
      <w:proofErr w:type="spellStart"/>
      <w:r>
        <w:rPr>
          <w:rFonts w:ascii="Arial" w:hAnsi="Arial" w:cs="Arial"/>
          <w:color w:val="auto"/>
          <w:sz w:val="23"/>
          <w:szCs w:val="23"/>
        </w:rPr>
        <w:t>Ergometertraining</w:t>
      </w:r>
      <w:proofErr w:type="spellEnd"/>
      <w:r>
        <w:rPr>
          <w:rFonts w:ascii="Arial" w:hAnsi="Arial" w:cs="Arial"/>
          <w:color w:val="auto"/>
          <w:sz w:val="23"/>
          <w:szCs w:val="23"/>
        </w:rPr>
        <w:t xml:space="preserve"> ist ein </w:t>
      </w:r>
      <w:r w:rsidRPr="00084D26">
        <w:rPr>
          <w:rFonts w:ascii="Arial" w:hAnsi="Arial" w:cs="Arial"/>
          <w:sz w:val="23"/>
          <w:szCs w:val="23"/>
        </w:rPr>
        <w:t>Mund-Nasen-Schutz</w:t>
      </w:r>
      <w:r>
        <w:rPr>
          <w:rFonts w:ascii="Arial" w:hAnsi="Arial" w:cs="Arial"/>
          <w:color w:val="auto"/>
          <w:sz w:val="23"/>
          <w:szCs w:val="23"/>
        </w:rPr>
        <w:t xml:space="preserve"> zu tragen. Vor und nach dem Training sind die Hände zu waschen. </w:t>
      </w:r>
    </w:p>
    <w:p w14:paraId="2B9C1641" w14:textId="77777777" w:rsidR="007125F6" w:rsidRDefault="007125F6" w:rsidP="007125F6">
      <w:pPr>
        <w:pStyle w:val="Default"/>
        <w:numPr>
          <w:ilvl w:val="1"/>
          <w:numId w:val="13"/>
        </w:numPr>
        <w:spacing w:line="276" w:lineRule="auto"/>
        <w:rPr>
          <w:rFonts w:ascii="Arial" w:hAnsi="Arial" w:cs="Arial"/>
          <w:sz w:val="23"/>
          <w:szCs w:val="23"/>
        </w:rPr>
      </w:pPr>
    </w:p>
    <w:p w14:paraId="1E0E7A68" w14:textId="77777777" w:rsidR="007125F6" w:rsidRPr="00976EE7" w:rsidRDefault="007125F6" w:rsidP="007125F6">
      <w:pPr>
        <w:pStyle w:val="Default"/>
        <w:spacing w:line="276" w:lineRule="auto"/>
        <w:rPr>
          <w:rFonts w:ascii="Arial" w:hAnsi="Arial" w:cs="Arial"/>
          <w:sz w:val="23"/>
          <w:szCs w:val="23"/>
          <w:u w:val="single"/>
        </w:rPr>
      </w:pPr>
      <w:r w:rsidRPr="00976EE7">
        <w:rPr>
          <w:rFonts w:ascii="Arial" w:hAnsi="Arial" w:cs="Arial"/>
          <w:b/>
          <w:bCs/>
          <w:sz w:val="23"/>
          <w:szCs w:val="23"/>
          <w:u w:val="single"/>
        </w:rPr>
        <w:t xml:space="preserve">10. Hygieneplan aufstellen </w:t>
      </w:r>
    </w:p>
    <w:p w14:paraId="2C7AA380" w14:textId="77777777" w:rsidR="007125F6" w:rsidRDefault="007125F6" w:rsidP="007125F6">
      <w:pPr>
        <w:pStyle w:val="Default"/>
        <w:spacing w:line="276" w:lineRule="auto"/>
        <w:rPr>
          <w:rFonts w:ascii="Arial" w:hAnsi="Arial" w:cs="Arial"/>
          <w:sz w:val="23"/>
          <w:szCs w:val="23"/>
        </w:rPr>
      </w:pPr>
      <w:r>
        <w:rPr>
          <w:rFonts w:ascii="Arial" w:hAnsi="Arial" w:cs="Arial"/>
          <w:sz w:val="23"/>
          <w:szCs w:val="23"/>
        </w:rPr>
        <w:t>a.) Vereine werden aufgefordert, einen Hygieneplan aufzustellen und die Maßnahmen zu dokumentieren.</w:t>
      </w:r>
    </w:p>
    <w:p w14:paraId="77DF366B" w14:textId="77777777" w:rsidR="007125F6" w:rsidRDefault="007125F6" w:rsidP="007125F6">
      <w:pPr>
        <w:pStyle w:val="Default"/>
        <w:numPr>
          <w:ilvl w:val="1"/>
          <w:numId w:val="13"/>
        </w:numPr>
        <w:spacing w:line="276" w:lineRule="auto"/>
        <w:rPr>
          <w:rFonts w:ascii="Arial" w:hAnsi="Arial" w:cs="Arial"/>
          <w:sz w:val="23"/>
          <w:szCs w:val="23"/>
        </w:rPr>
      </w:pPr>
    </w:p>
    <w:p w14:paraId="4937ADAB" w14:textId="77777777" w:rsidR="007125F6" w:rsidRDefault="007125F6" w:rsidP="007125F6">
      <w:pPr>
        <w:pStyle w:val="Default"/>
        <w:spacing w:line="276" w:lineRule="auto"/>
        <w:rPr>
          <w:rFonts w:ascii="Arial" w:hAnsi="Arial" w:cs="Arial"/>
          <w:sz w:val="23"/>
          <w:szCs w:val="23"/>
        </w:rPr>
      </w:pPr>
    </w:p>
    <w:p w14:paraId="780E4A44" w14:textId="77777777" w:rsidR="007125F6" w:rsidRDefault="007125F6" w:rsidP="007125F6">
      <w:pPr>
        <w:pStyle w:val="Default"/>
        <w:spacing w:line="276" w:lineRule="auto"/>
        <w:rPr>
          <w:rFonts w:ascii="Arial" w:hAnsi="Arial" w:cs="Arial"/>
          <w:sz w:val="23"/>
          <w:szCs w:val="23"/>
        </w:rPr>
      </w:pPr>
      <w:r>
        <w:rPr>
          <w:rFonts w:ascii="Arial" w:hAnsi="Arial" w:cs="Arial"/>
          <w:sz w:val="23"/>
          <w:szCs w:val="23"/>
        </w:rPr>
        <w:t xml:space="preserve">Frankfurt, den 08. Mai 2020 </w:t>
      </w:r>
    </w:p>
    <w:p w14:paraId="5744080A" w14:textId="77777777" w:rsidR="007125F6" w:rsidRDefault="007125F6" w:rsidP="007125F6">
      <w:pPr>
        <w:rPr>
          <w:rFonts w:ascii="Arial" w:hAnsi="Arial" w:cs="Arial"/>
          <w:color w:val="000000"/>
          <w:sz w:val="23"/>
          <w:szCs w:val="23"/>
        </w:rPr>
      </w:pPr>
      <w:r>
        <w:rPr>
          <w:rFonts w:cs="Arial"/>
          <w:sz w:val="23"/>
          <w:szCs w:val="23"/>
        </w:rPr>
        <w:br/>
      </w:r>
      <w:r>
        <w:rPr>
          <w:rFonts w:ascii="Arial" w:hAnsi="Arial" w:cs="Arial"/>
          <w:sz w:val="23"/>
          <w:szCs w:val="23"/>
        </w:rPr>
        <w:t>DEUTSCHER VOLLEYBALL-VERBAND E.V.</w:t>
      </w:r>
      <w:r>
        <w:rPr>
          <w:rFonts w:cs="Arial"/>
          <w:sz w:val="23"/>
          <w:szCs w:val="23"/>
        </w:rPr>
        <w:br/>
      </w:r>
      <w:r>
        <w:rPr>
          <w:rFonts w:cs="Arial"/>
          <w:sz w:val="23"/>
          <w:szCs w:val="23"/>
        </w:rPr>
        <w:br w:type="page"/>
      </w:r>
    </w:p>
    <w:p w14:paraId="67F552DA" w14:textId="77777777" w:rsidR="007125F6" w:rsidRPr="00976EE7" w:rsidRDefault="007125F6" w:rsidP="007125F6">
      <w:pPr>
        <w:pStyle w:val="KeinLeerraum"/>
        <w:rPr>
          <w:rFonts w:cs="Arial"/>
          <w:b/>
          <w:bCs/>
          <w:sz w:val="23"/>
          <w:szCs w:val="23"/>
          <w:u w:val="single"/>
        </w:rPr>
      </w:pPr>
      <w:r w:rsidRPr="00976EE7">
        <w:rPr>
          <w:rFonts w:cs="Arial"/>
          <w:b/>
          <w:bCs/>
          <w:sz w:val="23"/>
          <w:szCs w:val="23"/>
          <w:u w:val="single"/>
        </w:rPr>
        <w:lastRenderedPageBreak/>
        <w:t xml:space="preserve">Bestätigung der Handlungsempfehlungen </w:t>
      </w:r>
    </w:p>
    <w:p w14:paraId="497872A0" w14:textId="77777777" w:rsidR="007125F6" w:rsidRDefault="007125F6" w:rsidP="007125F6">
      <w:pPr>
        <w:pStyle w:val="KeinLeerraum"/>
        <w:rPr>
          <w:rFonts w:cs="Arial"/>
          <w:b/>
          <w:bCs/>
          <w:szCs w:val="20"/>
        </w:rPr>
      </w:pPr>
    </w:p>
    <w:p w14:paraId="2CD24083" w14:textId="77777777" w:rsidR="007125F6" w:rsidRPr="00976EE7" w:rsidRDefault="007125F6" w:rsidP="007125F6">
      <w:pPr>
        <w:pStyle w:val="KeinLeerraum"/>
        <w:jc w:val="both"/>
        <w:rPr>
          <w:rFonts w:cs="Arial"/>
          <w:sz w:val="23"/>
          <w:szCs w:val="23"/>
        </w:rPr>
      </w:pPr>
      <w:bookmarkStart w:id="0" w:name="_Hlk39601358"/>
      <w:r>
        <w:rPr>
          <w:rFonts w:cs="Arial"/>
          <w:sz w:val="23"/>
          <w:szCs w:val="23"/>
        </w:rPr>
        <w:t xml:space="preserve">Wir legen </w:t>
      </w:r>
      <w:r w:rsidRPr="00976EE7">
        <w:rPr>
          <w:rFonts w:cs="Arial"/>
          <w:sz w:val="23"/>
          <w:szCs w:val="23"/>
        </w:rPr>
        <w:t xml:space="preserve">in </w:t>
      </w:r>
      <w:r>
        <w:rPr>
          <w:rFonts w:cs="Arial"/>
          <w:sz w:val="23"/>
          <w:szCs w:val="23"/>
        </w:rPr>
        <w:t xml:space="preserve">unserem </w:t>
      </w:r>
      <w:bookmarkEnd w:id="0"/>
      <w:r>
        <w:rPr>
          <w:rFonts w:cs="Arial"/>
          <w:sz w:val="23"/>
          <w:szCs w:val="23"/>
        </w:rPr>
        <w:t>3-</w:t>
      </w:r>
      <w:r w:rsidRPr="00976EE7">
        <w:rPr>
          <w:rFonts w:cs="Arial"/>
          <w:sz w:val="23"/>
          <w:szCs w:val="23"/>
        </w:rPr>
        <w:t xml:space="preserve">seitigen Handlungsschreiben eine Empfehlung für die Wiederaufnahme des Volleyballsports dar. Um der sozialen Verantwortung gerecht zu werden, wurden strenge Regeln zur Ausübung dargelegt, welche bei der Wiederaufnahme beachtet werden </w:t>
      </w:r>
      <w:r>
        <w:rPr>
          <w:rFonts w:cs="Arial"/>
          <w:sz w:val="23"/>
          <w:szCs w:val="23"/>
        </w:rPr>
        <w:t>muss/</w:t>
      </w:r>
      <w:r w:rsidRPr="00976EE7">
        <w:rPr>
          <w:rFonts w:cs="Arial"/>
          <w:sz w:val="23"/>
          <w:szCs w:val="23"/>
        </w:rPr>
        <w:t xml:space="preserve">müssen, bis eine „normale“ Sportausübung durch die Bundesregierung wieder freigegeben wird. </w:t>
      </w:r>
    </w:p>
    <w:p w14:paraId="1901BA02" w14:textId="77777777" w:rsidR="007125F6" w:rsidRDefault="007125F6" w:rsidP="007125F6">
      <w:pPr>
        <w:pStyle w:val="KeinLeerraum"/>
        <w:rPr>
          <w:rFonts w:cs="Arial"/>
          <w:b/>
          <w:bCs/>
          <w:szCs w:val="20"/>
        </w:rPr>
      </w:pPr>
      <w:r>
        <w:rPr>
          <w:rFonts w:cs="Arial"/>
          <w:b/>
          <w:bCs/>
          <w:szCs w:val="20"/>
        </w:rPr>
        <w:t xml:space="preserve"> </w:t>
      </w:r>
    </w:p>
    <w:p w14:paraId="72499F16" w14:textId="77777777" w:rsidR="007125F6" w:rsidRPr="00976EE7" w:rsidRDefault="007125F6" w:rsidP="007125F6">
      <w:pPr>
        <w:pStyle w:val="KeinLeerraum"/>
        <w:jc w:val="center"/>
        <w:rPr>
          <w:rFonts w:cs="Arial"/>
          <w:b/>
          <w:bCs/>
          <w:sz w:val="21"/>
          <w:szCs w:val="21"/>
        </w:rPr>
      </w:pPr>
      <w:r w:rsidRPr="00976EE7">
        <w:rPr>
          <w:rFonts w:cs="Arial"/>
          <w:b/>
          <w:bCs/>
          <w:sz w:val="21"/>
          <w:szCs w:val="21"/>
        </w:rPr>
        <w:t>Jede/r Teilnehmer/in der Trainings-/Sportgruppe und/oder jedes Vereinsmitglied müssen vor der Sportausübung unterschreiben, dass sie</w:t>
      </w:r>
    </w:p>
    <w:p w14:paraId="0D691052" w14:textId="77777777" w:rsidR="007125F6" w:rsidRPr="00976EE7" w:rsidRDefault="007125F6" w:rsidP="007125F6">
      <w:pPr>
        <w:jc w:val="center"/>
        <w:rPr>
          <w:rFonts w:ascii="Arial" w:hAnsi="Arial" w:cs="Arial"/>
          <w:b/>
          <w:bCs/>
          <w:szCs w:val="20"/>
          <w:u w:val="single"/>
        </w:rPr>
      </w:pPr>
      <w:r w:rsidRPr="00976EE7">
        <w:rPr>
          <w:rFonts w:ascii="Arial" w:hAnsi="Arial" w:cs="Arial"/>
          <w:b/>
          <w:bCs/>
          <w:szCs w:val="20"/>
          <w:u w:val="single"/>
        </w:rPr>
        <w:t>die Inhalte gelesen, verstanden, akzeptiert haben und umsetzen werden!</w:t>
      </w:r>
    </w:p>
    <w:p w14:paraId="12A3E10D" w14:textId="77777777" w:rsidR="007125F6" w:rsidRDefault="007125F6" w:rsidP="007125F6">
      <w:pPr>
        <w:pStyle w:val="Default"/>
        <w:spacing w:line="276" w:lineRule="auto"/>
        <w:rPr>
          <w:rFonts w:ascii="Arial" w:hAnsi="Arial" w:cs="Arial"/>
          <w:color w:val="auto"/>
          <w:sz w:val="20"/>
          <w:szCs w:val="20"/>
        </w:rPr>
      </w:pPr>
    </w:p>
    <w:tbl>
      <w:tblPr>
        <w:tblStyle w:val="Tabellenraster"/>
        <w:tblW w:w="0" w:type="auto"/>
        <w:tblLook w:val="04A0" w:firstRow="1" w:lastRow="0" w:firstColumn="1" w:lastColumn="0" w:noHBand="0" w:noVBand="1"/>
      </w:tblPr>
      <w:tblGrid>
        <w:gridCol w:w="3114"/>
        <w:gridCol w:w="6232"/>
      </w:tblGrid>
      <w:tr w:rsidR="007125F6" w14:paraId="717C1375" w14:textId="77777777" w:rsidTr="00E21FBF">
        <w:trPr>
          <w:trHeight w:val="605"/>
        </w:trPr>
        <w:tc>
          <w:tcPr>
            <w:tcW w:w="3114" w:type="dxa"/>
            <w:tcBorders>
              <w:top w:val="single" w:sz="4" w:space="0" w:color="auto"/>
              <w:left w:val="single" w:sz="4" w:space="0" w:color="auto"/>
              <w:bottom w:val="single" w:sz="4" w:space="0" w:color="auto"/>
              <w:right w:val="single" w:sz="4" w:space="0" w:color="auto"/>
            </w:tcBorders>
            <w:hideMark/>
          </w:tcPr>
          <w:p w14:paraId="33FD593C" w14:textId="77777777" w:rsidR="007125F6" w:rsidRDefault="007125F6" w:rsidP="00E21FBF">
            <w:pPr>
              <w:pStyle w:val="Default"/>
              <w:spacing w:line="276" w:lineRule="auto"/>
              <w:rPr>
                <w:rFonts w:ascii="Arial" w:hAnsi="Arial" w:cs="Arial"/>
                <w:color w:val="auto"/>
                <w:sz w:val="20"/>
                <w:szCs w:val="20"/>
              </w:rPr>
            </w:pPr>
            <w:r>
              <w:rPr>
                <w:rFonts w:ascii="Arial" w:hAnsi="Arial" w:cs="Arial"/>
                <w:color w:val="auto"/>
                <w:sz w:val="20"/>
                <w:szCs w:val="20"/>
              </w:rPr>
              <w:t>Sportgruppe/Mannschaft</w:t>
            </w:r>
          </w:p>
        </w:tc>
        <w:tc>
          <w:tcPr>
            <w:tcW w:w="6232" w:type="dxa"/>
            <w:tcBorders>
              <w:top w:val="single" w:sz="4" w:space="0" w:color="auto"/>
              <w:left w:val="single" w:sz="4" w:space="0" w:color="auto"/>
              <w:bottom w:val="single" w:sz="4" w:space="0" w:color="auto"/>
              <w:right w:val="single" w:sz="4" w:space="0" w:color="auto"/>
            </w:tcBorders>
          </w:tcPr>
          <w:p w14:paraId="19551E67" w14:textId="77777777" w:rsidR="007125F6" w:rsidRDefault="007125F6" w:rsidP="00E21FBF">
            <w:pPr>
              <w:pStyle w:val="Default"/>
              <w:spacing w:line="276" w:lineRule="auto"/>
              <w:rPr>
                <w:rFonts w:ascii="Arial" w:hAnsi="Arial" w:cs="Arial"/>
                <w:color w:val="auto"/>
                <w:sz w:val="20"/>
                <w:szCs w:val="20"/>
              </w:rPr>
            </w:pPr>
          </w:p>
        </w:tc>
      </w:tr>
    </w:tbl>
    <w:p w14:paraId="400358A1" w14:textId="77777777" w:rsidR="007125F6" w:rsidRDefault="007125F6" w:rsidP="007125F6">
      <w:pPr>
        <w:pStyle w:val="Default"/>
        <w:spacing w:line="276" w:lineRule="auto"/>
        <w:rPr>
          <w:rFonts w:ascii="Arial" w:hAnsi="Arial" w:cs="Arial"/>
          <w:color w:val="auto"/>
          <w:sz w:val="20"/>
          <w:szCs w:val="20"/>
        </w:rPr>
      </w:pPr>
    </w:p>
    <w:tbl>
      <w:tblPr>
        <w:tblStyle w:val="Tabellenraster"/>
        <w:tblW w:w="0" w:type="auto"/>
        <w:tblLook w:val="04A0" w:firstRow="1" w:lastRow="0" w:firstColumn="1" w:lastColumn="0" w:noHBand="0" w:noVBand="1"/>
      </w:tblPr>
      <w:tblGrid>
        <w:gridCol w:w="3110"/>
        <w:gridCol w:w="1705"/>
        <w:gridCol w:w="4515"/>
      </w:tblGrid>
      <w:tr w:rsidR="007125F6" w14:paraId="17FD8706"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hideMark/>
          </w:tcPr>
          <w:p w14:paraId="5B6BEC55" w14:textId="77777777" w:rsidR="007125F6" w:rsidRPr="00976EE7" w:rsidRDefault="007125F6" w:rsidP="00E21FBF">
            <w:pPr>
              <w:pStyle w:val="Default"/>
              <w:spacing w:line="276" w:lineRule="auto"/>
              <w:rPr>
                <w:rFonts w:ascii="Arial" w:hAnsi="Arial" w:cs="Arial"/>
                <w:b/>
                <w:bCs/>
                <w:color w:val="auto"/>
                <w:sz w:val="20"/>
                <w:szCs w:val="20"/>
              </w:rPr>
            </w:pPr>
            <w:r>
              <w:rPr>
                <w:rFonts w:ascii="Arial" w:hAnsi="Arial" w:cs="Arial"/>
                <w:b/>
                <w:bCs/>
                <w:color w:val="auto"/>
                <w:sz w:val="20"/>
                <w:szCs w:val="20"/>
              </w:rPr>
              <w:t>Vor- und Nachname</w:t>
            </w:r>
          </w:p>
        </w:tc>
        <w:tc>
          <w:tcPr>
            <w:tcW w:w="1705" w:type="dxa"/>
            <w:tcBorders>
              <w:top w:val="single" w:sz="4" w:space="0" w:color="auto"/>
              <w:left w:val="single" w:sz="4" w:space="0" w:color="auto"/>
              <w:bottom w:val="single" w:sz="4" w:space="0" w:color="auto"/>
              <w:right w:val="single" w:sz="4" w:space="0" w:color="auto"/>
            </w:tcBorders>
            <w:hideMark/>
          </w:tcPr>
          <w:p w14:paraId="56565C88" w14:textId="77777777" w:rsidR="007125F6" w:rsidRPr="00976EE7" w:rsidRDefault="007125F6" w:rsidP="00E21FBF">
            <w:pPr>
              <w:pStyle w:val="Default"/>
              <w:spacing w:line="276" w:lineRule="auto"/>
              <w:rPr>
                <w:rFonts w:ascii="Arial" w:hAnsi="Arial" w:cs="Arial"/>
                <w:b/>
                <w:bCs/>
                <w:color w:val="auto"/>
                <w:sz w:val="20"/>
                <w:szCs w:val="20"/>
              </w:rPr>
            </w:pPr>
            <w:r w:rsidRPr="00976EE7">
              <w:rPr>
                <w:rFonts w:ascii="Arial" w:hAnsi="Arial" w:cs="Arial"/>
                <w:b/>
                <w:bCs/>
                <w:color w:val="auto"/>
                <w:sz w:val="20"/>
                <w:szCs w:val="20"/>
              </w:rPr>
              <w:t>Datum der Belehrung</w:t>
            </w:r>
          </w:p>
        </w:tc>
        <w:tc>
          <w:tcPr>
            <w:tcW w:w="4515" w:type="dxa"/>
            <w:tcBorders>
              <w:top w:val="single" w:sz="4" w:space="0" w:color="auto"/>
              <w:left w:val="single" w:sz="4" w:space="0" w:color="auto"/>
              <w:bottom w:val="single" w:sz="4" w:space="0" w:color="auto"/>
              <w:right w:val="single" w:sz="4" w:space="0" w:color="auto"/>
            </w:tcBorders>
            <w:hideMark/>
          </w:tcPr>
          <w:p w14:paraId="4A28BD93" w14:textId="77777777" w:rsidR="007125F6" w:rsidRPr="00976EE7" w:rsidRDefault="007125F6" w:rsidP="00E21FBF">
            <w:pPr>
              <w:pStyle w:val="Default"/>
              <w:spacing w:line="276" w:lineRule="auto"/>
              <w:rPr>
                <w:rFonts w:ascii="Arial" w:hAnsi="Arial" w:cs="Arial"/>
                <w:b/>
                <w:bCs/>
                <w:color w:val="auto"/>
                <w:sz w:val="20"/>
                <w:szCs w:val="20"/>
              </w:rPr>
            </w:pPr>
            <w:r w:rsidRPr="00976EE7">
              <w:rPr>
                <w:rFonts w:ascii="Arial" w:hAnsi="Arial" w:cs="Arial"/>
                <w:b/>
                <w:bCs/>
                <w:color w:val="auto"/>
                <w:sz w:val="20"/>
                <w:szCs w:val="20"/>
              </w:rPr>
              <w:t>Unterschrift</w:t>
            </w:r>
          </w:p>
        </w:tc>
      </w:tr>
      <w:tr w:rsidR="007125F6" w14:paraId="52B2B030"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7431A3C1"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F641442"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2D69E63E" w14:textId="77777777" w:rsidR="007125F6" w:rsidRDefault="007125F6" w:rsidP="00E21FBF">
            <w:pPr>
              <w:pStyle w:val="Default"/>
              <w:spacing w:line="276" w:lineRule="auto"/>
              <w:rPr>
                <w:rFonts w:ascii="Arial" w:hAnsi="Arial" w:cs="Arial"/>
                <w:color w:val="auto"/>
                <w:sz w:val="20"/>
                <w:szCs w:val="20"/>
              </w:rPr>
            </w:pPr>
          </w:p>
        </w:tc>
      </w:tr>
      <w:tr w:rsidR="007125F6" w14:paraId="7BE2F1EB"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2C1E0F36"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83A4211"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E05498A" w14:textId="77777777" w:rsidR="007125F6" w:rsidRDefault="007125F6" w:rsidP="00E21FBF">
            <w:pPr>
              <w:pStyle w:val="Default"/>
              <w:spacing w:line="276" w:lineRule="auto"/>
              <w:rPr>
                <w:rFonts w:ascii="Arial" w:hAnsi="Arial" w:cs="Arial"/>
                <w:color w:val="auto"/>
                <w:sz w:val="20"/>
                <w:szCs w:val="20"/>
              </w:rPr>
            </w:pPr>
          </w:p>
        </w:tc>
      </w:tr>
      <w:tr w:rsidR="007125F6" w14:paraId="2800CAAB"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4C67CCD1"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45293EEC"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5A5FCB22" w14:textId="77777777" w:rsidR="007125F6" w:rsidRDefault="007125F6" w:rsidP="00E21FBF">
            <w:pPr>
              <w:pStyle w:val="Default"/>
              <w:spacing w:line="276" w:lineRule="auto"/>
              <w:rPr>
                <w:rFonts w:ascii="Arial" w:hAnsi="Arial" w:cs="Arial"/>
                <w:color w:val="auto"/>
                <w:sz w:val="20"/>
                <w:szCs w:val="20"/>
              </w:rPr>
            </w:pPr>
          </w:p>
        </w:tc>
      </w:tr>
      <w:tr w:rsidR="007125F6" w14:paraId="346DB829"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416BCA81"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F447C2C"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15C7E7F" w14:textId="77777777" w:rsidR="007125F6" w:rsidRDefault="007125F6" w:rsidP="00E21FBF">
            <w:pPr>
              <w:pStyle w:val="Default"/>
              <w:spacing w:line="276" w:lineRule="auto"/>
              <w:rPr>
                <w:rFonts w:ascii="Arial" w:hAnsi="Arial" w:cs="Arial"/>
                <w:color w:val="auto"/>
                <w:sz w:val="20"/>
                <w:szCs w:val="20"/>
              </w:rPr>
            </w:pPr>
          </w:p>
        </w:tc>
      </w:tr>
      <w:tr w:rsidR="007125F6" w14:paraId="10689F60"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703ED78E"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5E05A8C"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7AFE7F5A" w14:textId="77777777" w:rsidR="007125F6" w:rsidRDefault="007125F6" w:rsidP="00E21FBF">
            <w:pPr>
              <w:pStyle w:val="Default"/>
              <w:spacing w:line="276" w:lineRule="auto"/>
              <w:rPr>
                <w:rFonts w:ascii="Arial" w:hAnsi="Arial" w:cs="Arial"/>
                <w:color w:val="auto"/>
                <w:sz w:val="20"/>
                <w:szCs w:val="20"/>
              </w:rPr>
            </w:pPr>
          </w:p>
        </w:tc>
      </w:tr>
      <w:tr w:rsidR="007125F6" w14:paraId="6F6E7FE3"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18B6ED22"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CB4013A"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09FD9AC" w14:textId="77777777" w:rsidR="007125F6" w:rsidRDefault="007125F6" w:rsidP="00E21FBF">
            <w:pPr>
              <w:pStyle w:val="Default"/>
              <w:spacing w:line="276" w:lineRule="auto"/>
              <w:rPr>
                <w:rFonts w:ascii="Arial" w:hAnsi="Arial" w:cs="Arial"/>
                <w:color w:val="auto"/>
                <w:sz w:val="20"/>
                <w:szCs w:val="20"/>
              </w:rPr>
            </w:pPr>
          </w:p>
        </w:tc>
      </w:tr>
      <w:tr w:rsidR="007125F6" w14:paraId="3B766540"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7D2D1096"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44E244B3"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37726AC2" w14:textId="77777777" w:rsidR="007125F6" w:rsidRDefault="007125F6" w:rsidP="00E21FBF">
            <w:pPr>
              <w:pStyle w:val="Default"/>
              <w:spacing w:line="276" w:lineRule="auto"/>
              <w:rPr>
                <w:rFonts w:ascii="Arial" w:hAnsi="Arial" w:cs="Arial"/>
                <w:color w:val="auto"/>
                <w:sz w:val="20"/>
                <w:szCs w:val="20"/>
              </w:rPr>
            </w:pPr>
          </w:p>
        </w:tc>
      </w:tr>
      <w:tr w:rsidR="007125F6" w14:paraId="3B012A2E" w14:textId="77777777" w:rsidTr="00E21FBF">
        <w:trPr>
          <w:trHeight w:val="402"/>
        </w:trPr>
        <w:tc>
          <w:tcPr>
            <w:tcW w:w="3110" w:type="dxa"/>
            <w:tcBorders>
              <w:top w:val="single" w:sz="4" w:space="0" w:color="auto"/>
              <w:left w:val="single" w:sz="4" w:space="0" w:color="auto"/>
              <w:bottom w:val="single" w:sz="4" w:space="0" w:color="auto"/>
              <w:right w:val="single" w:sz="4" w:space="0" w:color="auto"/>
            </w:tcBorders>
          </w:tcPr>
          <w:p w14:paraId="48171ABF"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969EAB4"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2F5DC2A6" w14:textId="77777777" w:rsidR="007125F6" w:rsidRDefault="007125F6" w:rsidP="00E21FBF">
            <w:pPr>
              <w:pStyle w:val="Default"/>
              <w:spacing w:line="276" w:lineRule="auto"/>
              <w:rPr>
                <w:rFonts w:ascii="Arial" w:hAnsi="Arial" w:cs="Arial"/>
                <w:color w:val="auto"/>
                <w:sz w:val="20"/>
                <w:szCs w:val="20"/>
              </w:rPr>
            </w:pPr>
          </w:p>
        </w:tc>
      </w:tr>
      <w:tr w:rsidR="007125F6" w14:paraId="65DADFD4"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36BBF251"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634BCB77"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DC97D5A" w14:textId="77777777" w:rsidR="007125F6" w:rsidRDefault="007125F6" w:rsidP="00E21FBF">
            <w:pPr>
              <w:pStyle w:val="Default"/>
              <w:spacing w:line="276" w:lineRule="auto"/>
              <w:rPr>
                <w:rFonts w:ascii="Arial" w:hAnsi="Arial" w:cs="Arial"/>
                <w:color w:val="auto"/>
                <w:sz w:val="20"/>
                <w:szCs w:val="20"/>
              </w:rPr>
            </w:pPr>
          </w:p>
        </w:tc>
      </w:tr>
      <w:tr w:rsidR="007125F6" w14:paraId="07FE04FE"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18C9A4DB"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0AC61B10"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D08DC72" w14:textId="77777777" w:rsidR="007125F6" w:rsidRDefault="007125F6" w:rsidP="00E21FBF">
            <w:pPr>
              <w:pStyle w:val="Default"/>
              <w:spacing w:line="276" w:lineRule="auto"/>
              <w:rPr>
                <w:rFonts w:ascii="Arial" w:hAnsi="Arial" w:cs="Arial"/>
                <w:color w:val="auto"/>
                <w:sz w:val="20"/>
                <w:szCs w:val="20"/>
              </w:rPr>
            </w:pPr>
          </w:p>
        </w:tc>
      </w:tr>
      <w:tr w:rsidR="007125F6" w14:paraId="56600E4B"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37123640"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0B81502"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410ACCD0" w14:textId="77777777" w:rsidR="007125F6" w:rsidRDefault="007125F6" w:rsidP="00E21FBF">
            <w:pPr>
              <w:pStyle w:val="Default"/>
              <w:spacing w:line="276" w:lineRule="auto"/>
              <w:rPr>
                <w:rFonts w:ascii="Arial" w:hAnsi="Arial" w:cs="Arial"/>
                <w:color w:val="auto"/>
                <w:sz w:val="20"/>
                <w:szCs w:val="20"/>
              </w:rPr>
            </w:pPr>
          </w:p>
        </w:tc>
      </w:tr>
      <w:tr w:rsidR="007125F6" w14:paraId="40697DB2"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3E113F11"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6AD57A0"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330776E8" w14:textId="77777777" w:rsidR="007125F6" w:rsidRDefault="007125F6" w:rsidP="00E21FBF">
            <w:pPr>
              <w:pStyle w:val="Default"/>
              <w:spacing w:line="276" w:lineRule="auto"/>
              <w:rPr>
                <w:rFonts w:ascii="Arial" w:hAnsi="Arial" w:cs="Arial"/>
                <w:color w:val="auto"/>
                <w:sz w:val="20"/>
                <w:szCs w:val="20"/>
              </w:rPr>
            </w:pPr>
          </w:p>
        </w:tc>
      </w:tr>
      <w:tr w:rsidR="007125F6" w14:paraId="2DF4C7C2"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2A07E038"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0B3193EC"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8047478" w14:textId="77777777" w:rsidR="007125F6" w:rsidRDefault="007125F6" w:rsidP="00E21FBF">
            <w:pPr>
              <w:pStyle w:val="Default"/>
              <w:spacing w:line="276" w:lineRule="auto"/>
              <w:rPr>
                <w:rFonts w:ascii="Arial" w:hAnsi="Arial" w:cs="Arial"/>
                <w:color w:val="auto"/>
                <w:sz w:val="20"/>
                <w:szCs w:val="20"/>
              </w:rPr>
            </w:pPr>
          </w:p>
        </w:tc>
      </w:tr>
      <w:tr w:rsidR="007125F6" w14:paraId="5881D5C0"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22A01EBE"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3C81A83"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5EAE1C55" w14:textId="77777777" w:rsidR="007125F6" w:rsidRDefault="007125F6" w:rsidP="00E21FBF">
            <w:pPr>
              <w:pStyle w:val="Default"/>
              <w:spacing w:line="276" w:lineRule="auto"/>
              <w:rPr>
                <w:rFonts w:ascii="Arial" w:hAnsi="Arial" w:cs="Arial"/>
                <w:color w:val="auto"/>
                <w:sz w:val="20"/>
                <w:szCs w:val="20"/>
              </w:rPr>
            </w:pPr>
          </w:p>
        </w:tc>
      </w:tr>
      <w:tr w:rsidR="007125F6" w14:paraId="1E31FEA5"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07F1FDAC"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699D5792"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54355CB2" w14:textId="77777777" w:rsidR="007125F6" w:rsidRDefault="007125F6" w:rsidP="00E21FBF">
            <w:pPr>
              <w:pStyle w:val="Default"/>
              <w:spacing w:line="276" w:lineRule="auto"/>
              <w:rPr>
                <w:rFonts w:ascii="Arial" w:hAnsi="Arial" w:cs="Arial"/>
                <w:color w:val="auto"/>
                <w:sz w:val="20"/>
                <w:szCs w:val="20"/>
              </w:rPr>
            </w:pPr>
          </w:p>
        </w:tc>
      </w:tr>
      <w:tr w:rsidR="007125F6" w14:paraId="3A185AAA" w14:textId="77777777" w:rsidTr="00E21FBF">
        <w:trPr>
          <w:trHeight w:val="423"/>
        </w:trPr>
        <w:tc>
          <w:tcPr>
            <w:tcW w:w="3110" w:type="dxa"/>
            <w:tcBorders>
              <w:top w:val="single" w:sz="4" w:space="0" w:color="auto"/>
              <w:left w:val="single" w:sz="4" w:space="0" w:color="auto"/>
              <w:bottom w:val="single" w:sz="4" w:space="0" w:color="auto"/>
              <w:right w:val="single" w:sz="4" w:space="0" w:color="auto"/>
            </w:tcBorders>
          </w:tcPr>
          <w:p w14:paraId="7F02BB95" w14:textId="77777777" w:rsidR="007125F6" w:rsidRDefault="007125F6" w:rsidP="00E21FBF">
            <w:pPr>
              <w:pStyle w:val="Default"/>
              <w:spacing w:line="276" w:lineRule="auto"/>
              <w:rPr>
                <w:rFonts w:ascii="Arial" w:hAnsi="Arial"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6E33373" w14:textId="77777777" w:rsidR="007125F6" w:rsidRDefault="007125F6" w:rsidP="00E21FBF">
            <w:pPr>
              <w:pStyle w:val="Default"/>
              <w:spacing w:line="276" w:lineRule="auto"/>
              <w:rPr>
                <w:rFonts w:ascii="Arial" w:hAnsi="Arial"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7539810A" w14:textId="77777777" w:rsidR="007125F6" w:rsidRDefault="007125F6" w:rsidP="00E21FBF">
            <w:pPr>
              <w:pStyle w:val="Default"/>
              <w:spacing w:line="276" w:lineRule="auto"/>
              <w:rPr>
                <w:rFonts w:ascii="Arial" w:hAnsi="Arial" w:cs="Arial"/>
                <w:color w:val="auto"/>
                <w:sz w:val="20"/>
                <w:szCs w:val="20"/>
              </w:rPr>
            </w:pPr>
          </w:p>
        </w:tc>
      </w:tr>
    </w:tbl>
    <w:p w14:paraId="535AF350" w14:textId="77777777" w:rsidR="007125F6" w:rsidRPr="002644D4" w:rsidRDefault="007125F6" w:rsidP="007125F6"/>
    <w:p w14:paraId="4F30668F" w14:textId="0EDB8284" w:rsidR="00E44AAF" w:rsidRPr="007125F6" w:rsidRDefault="00E44AAF" w:rsidP="007125F6"/>
    <w:sectPr w:rsidR="00E44AAF" w:rsidRPr="007125F6" w:rsidSect="00511989">
      <w:headerReference w:type="default" r:id="rId8"/>
      <w:footerReference w:type="default" r:id="rId9"/>
      <w:headerReference w:type="first" r:id="rId10"/>
      <w:footerReference w:type="first" r:id="rId11"/>
      <w:pgSz w:w="11906" w:h="16838"/>
      <w:pgMar w:top="2805" w:right="1286" w:bottom="1134" w:left="12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0D46" w14:textId="77777777" w:rsidR="00084F94" w:rsidRDefault="00084F94">
      <w:r>
        <w:separator/>
      </w:r>
    </w:p>
  </w:endnote>
  <w:endnote w:type="continuationSeparator" w:id="0">
    <w:p w14:paraId="5E272777" w14:textId="77777777" w:rsidR="00084F94" w:rsidRDefault="000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TheSansOffic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1575" w14:textId="7CFA8590" w:rsidR="00017DF7" w:rsidRPr="00017DF7" w:rsidRDefault="00017DF7">
    <w:pPr>
      <w:pStyle w:val="Fuzeile"/>
      <w:jc w:val="center"/>
      <w:rPr>
        <w:rFonts w:ascii="Arial" w:hAnsi="Arial" w:cs="Arial"/>
        <w:caps/>
        <w:sz w:val="22"/>
        <w:szCs w:val="22"/>
      </w:rPr>
    </w:pPr>
    <w:r>
      <w:rPr>
        <w:rFonts w:ascii="Arial" w:hAnsi="Arial" w:cs="Arial"/>
        <w:caps/>
        <w:sz w:val="22"/>
        <w:szCs w:val="22"/>
      </w:rPr>
      <w:t xml:space="preserve">DVV - </w:t>
    </w:r>
    <w:r w:rsidRPr="00017DF7">
      <w:rPr>
        <w:rFonts w:ascii="Arial" w:hAnsi="Arial" w:cs="Arial"/>
        <w:caps/>
        <w:sz w:val="22"/>
        <w:szCs w:val="22"/>
      </w:rPr>
      <w:t xml:space="preserve">sTANd: </w:t>
    </w:r>
    <w:r w:rsidR="00B55194">
      <w:rPr>
        <w:rFonts w:ascii="Arial" w:hAnsi="Arial" w:cs="Arial"/>
        <w:caps/>
        <w:sz w:val="22"/>
        <w:szCs w:val="22"/>
      </w:rPr>
      <w:t>0</w:t>
    </w:r>
    <w:r w:rsidR="007125F6">
      <w:rPr>
        <w:rFonts w:ascii="Arial" w:hAnsi="Arial" w:cs="Arial"/>
        <w:caps/>
        <w:sz w:val="22"/>
        <w:szCs w:val="22"/>
      </w:rPr>
      <w:t>8</w:t>
    </w:r>
    <w:r>
      <w:rPr>
        <w:rFonts w:ascii="Arial" w:hAnsi="Arial" w:cs="Arial"/>
        <w:caps/>
        <w:sz w:val="22"/>
        <w:szCs w:val="22"/>
      </w:rPr>
      <w:t>.</w:t>
    </w:r>
    <w:r w:rsidRPr="00017DF7">
      <w:rPr>
        <w:rFonts w:ascii="Arial" w:hAnsi="Arial" w:cs="Arial"/>
        <w:caps/>
        <w:sz w:val="22"/>
        <w:szCs w:val="22"/>
      </w:rPr>
      <w:t>0</w:t>
    </w:r>
    <w:r w:rsidR="00B55194">
      <w:rPr>
        <w:rFonts w:ascii="Arial" w:hAnsi="Arial" w:cs="Arial"/>
        <w:caps/>
        <w:sz w:val="22"/>
        <w:szCs w:val="22"/>
      </w:rPr>
      <w:t>5</w:t>
    </w:r>
    <w:r>
      <w:rPr>
        <w:rFonts w:ascii="Arial" w:hAnsi="Arial" w:cs="Arial"/>
        <w:caps/>
        <w:sz w:val="22"/>
        <w:szCs w:val="22"/>
      </w:rPr>
      <w:t>.</w:t>
    </w:r>
    <w:r w:rsidRPr="00017DF7">
      <w:rPr>
        <w:rFonts w:ascii="Arial" w:hAnsi="Arial" w:cs="Arial"/>
        <w:caps/>
        <w:sz w:val="22"/>
        <w:szCs w:val="22"/>
      </w:rPr>
      <w:t>2020</w:t>
    </w:r>
    <w:r>
      <w:rPr>
        <w:rFonts w:ascii="Arial" w:hAnsi="Arial" w:cs="Arial"/>
        <w:caps/>
        <w:sz w:val="22"/>
        <w:szCs w:val="22"/>
      </w:rPr>
      <w:tab/>
    </w:r>
    <w:r>
      <w:rPr>
        <w:rFonts w:ascii="Arial" w:hAnsi="Arial" w:cs="Arial"/>
        <w:caps/>
        <w:sz w:val="22"/>
        <w:szCs w:val="22"/>
      </w:rPr>
      <w:tab/>
    </w:r>
    <w:r w:rsidRPr="00017DF7">
      <w:rPr>
        <w:rFonts w:ascii="Arial" w:hAnsi="Arial" w:cs="Arial"/>
        <w:caps/>
        <w:sz w:val="22"/>
        <w:szCs w:val="22"/>
      </w:rPr>
      <w:fldChar w:fldCharType="begin"/>
    </w:r>
    <w:r w:rsidRPr="00017DF7">
      <w:rPr>
        <w:rFonts w:ascii="Arial" w:hAnsi="Arial" w:cs="Arial"/>
        <w:caps/>
        <w:sz w:val="22"/>
        <w:szCs w:val="22"/>
      </w:rPr>
      <w:instrText>PAGE   \* MERGEFORMAT</w:instrText>
    </w:r>
    <w:r w:rsidRPr="00017DF7">
      <w:rPr>
        <w:rFonts w:ascii="Arial" w:hAnsi="Arial" w:cs="Arial"/>
        <w:caps/>
        <w:sz w:val="22"/>
        <w:szCs w:val="22"/>
      </w:rPr>
      <w:fldChar w:fldCharType="separate"/>
    </w:r>
    <w:r w:rsidRPr="00017DF7">
      <w:rPr>
        <w:rFonts w:ascii="Arial" w:hAnsi="Arial" w:cs="Arial"/>
        <w:caps/>
        <w:sz w:val="22"/>
        <w:szCs w:val="22"/>
      </w:rPr>
      <w:t>2</w:t>
    </w:r>
    <w:r w:rsidRPr="00017DF7">
      <w:rPr>
        <w:rFonts w:ascii="Arial" w:hAnsi="Arial" w:cs="Arial"/>
        <w:caps/>
        <w:sz w:val="22"/>
        <w:szCs w:val="22"/>
      </w:rPr>
      <w:fldChar w:fldCharType="end"/>
    </w:r>
  </w:p>
  <w:p w14:paraId="08C86EED" w14:textId="1AF81B82" w:rsidR="002C1B6A" w:rsidRDefault="002C1B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690E" w14:textId="31456058" w:rsidR="00017DF7" w:rsidRPr="00017DF7" w:rsidRDefault="00017DF7" w:rsidP="00017DF7">
    <w:pPr>
      <w:pStyle w:val="Fuzeile"/>
      <w:jc w:val="center"/>
      <w:rPr>
        <w:rFonts w:ascii="Arial" w:hAnsi="Arial" w:cs="Arial"/>
        <w:caps/>
        <w:sz w:val="22"/>
        <w:szCs w:val="22"/>
      </w:rPr>
    </w:pPr>
    <w:r>
      <w:rPr>
        <w:rFonts w:ascii="Arial" w:hAnsi="Arial" w:cs="Arial"/>
        <w:caps/>
        <w:sz w:val="22"/>
        <w:szCs w:val="22"/>
      </w:rPr>
      <w:t xml:space="preserve">DVV - </w:t>
    </w:r>
    <w:r w:rsidRPr="00017DF7">
      <w:rPr>
        <w:rFonts w:ascii="Arial" w:hAnsi="Arial" w:cs="Arial"/>
        <w:caps/>
        <w:sz w:val="22"/>
        <w:szCs w:val="22"/>
      </w:rPr>
      <w:t xml:space="preserve">sTANd: </w:t>
    </w:r>
    <w:r w:rsidR="008B5A3C">
      <w:rPr>
        <w:rFonts w:ascii="Arial" w:hAnsi="Arial" w:cs="Arial"/>
        <w:caps/>
        <w:sz w:val="22"/>
        <w:szCs w:val="22"/>
      </w:rPr>
      <w:t>30</w:t>
    </w:r>
    <w:r>
      <w:rPr>
        <w:rFonts w:ascii="Arial" w:hAnsi="Arial" w:cs="Arial"/>
        <w:caps/>
        <w:sz w:val="22"/>
        <w:szCs w:val="22"/>
      </w:rPr>
      <w:t>.</w:t>
    </w:r>
    <w:r w:rsidRPr="00017DF7">
      <w:rPr>
        <w:rFonts w:ascii="Arial" w:hAnsi="Arial" w:cs="Arial"/>
        <w:caps/>
        <w:sz w:val="22"/>
        <w:szCs w:val="22"/>
      </w:rPr>
      <w:t>04</w:t>
    </w:r>
    <w:r>
      <w:rPr>
        <w:rFonts w:ascii="Arial" w:hAnsi="Arial" w:cs="Arial"/>
        <w:caps/>
        <w:sz w:val="22"/>
        <w:szCs w:val="22"/>
      </w:rPr>
      <w:t>.</w:t>
    </w:r>
    <w:r w:rsidRPr="00017DF7">
      <w:rPr>
        <w:rFonts w:ascii="Arial" w:hAnsi="Arial" w:cs="Arial"/>
        <w:caps/>
        <w:sz w:val="22"/>
        <w:szCs w:val="22"/>
      </w:rPr>
      <w:t>2020</w:t>
    </w:r>
    <w:r>
      <w:rPr>
        <w:rFonts w:ascii="Arial" w:hAnsi="Arial" w:cs="Arial"/>
        <w:caps/>
        <w:sz w:val="22"/>
        <w:szCs w:val="22"/>
      </w:rPr>
      <w:tab/>
    </w:r>
    <w:r>
      <w:rPr>
        <w:rFonts w:ascii="Arial" w:hAnsi="Arial" w:cs="Arial"/>
        <w:caps/>
        <w:sz w:val="22"/>
        <w:szCs w:val="22"/>
      </w:rPr>
      <w:tab/>
    </w:r>
    <w:r w:rsidRPr="00017DF7">
      <w:rPr>
        <w:rFonts w:ascii="Arial" w:hAnsi="Arial" w:cs="Arial"/>
        <w:caps/>
        <w:sz w:val="22"/>
        <w:szCs w:val="22"/>
      </w:rPr>
      <w:fldChar w:fldCharType="begin"/>
    </w:r>
    <w:r w:rsidRPr="00017DF7">
      <w:rPr>
        <w:rFonts w:ascii="Arial" w:hAnsi="Arial" w:cs="Arial"/>
        <w:caps/>
        <w:sz w:val="22"/>
        <w:szCs w:val="22"/>
      </w:rPr>
      <w:instrText>PAGE   \* MERGEFORMAT</w:instrText>
    </w:r>
    <w:r w:rsidRPr="00017DF7">
      <w:rPr>
        <w:rFonts w:ascii="Arial" w:hAnsi="Arial" w:cs="Arial"/>
        <w:caps/>
        <w:sz w:val="22"/>
        <w:szCs w:val="22"/>
      </w:rPr>
      <w:fldChar w:fldCharType="separate"/>
    </w:r>
    <w:r>
      <w:rPr>
        <w:rFonts w:ascii="Arial" w:hAnsi="Arial" w:cs="Arial"/>
        <w:caps/>
        <w:sz w:val="22"/>
        <w:szCs w:val="22"/>
      </w:rPr>
      <w:t>2</w:t>
    </w:r>
    <w:r w:rsidRPr="00017DF7">
      <w:rPr>
        <w:rFonts w:ascii="Arial" w:hAnsi="Arial" w:cs="Arial"/>
        <w:caps/>
        <w:sz w:val="22"/>
        <w:szCs w:val="22"/>
      </w:rPr>
      <w:fldChar w:fldCharType="end"/>
    </w:r>
  </w:p>
  <w:p w14:paraId="01140FBE" w14:textId="2C5CAD28" w:rsidR="002C1B6A" w:rsidRPr="00017DF7" w:rsidRDefault="002C1B6A" w:rsidP="00017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A7E4" w14:textId="77777777" w:rsidR="00084F94" w:rsidRDefault="00084F94">
      <w:r>
        <w:separator/>
      </w:r>
    </w:p>
  </w:footnote>
  <w:footnote w:type="continuationSeparator" w:id="0">
    <w:p w14:paraId="66AAE7C4" w14:textId="77777777" w:rsidR="00084F94" w:rsidRDefault="0008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1C2B" w14:textId="45D98CDE" w:rsidR="00E44AAF" w:rsidRPr="00E44AAF" w:rsidRDefault="00511989" w:rsidP="00E44AAF">
    <w:pPr>
      <w:pStyle w:val="Kopfzeile"/>
    </w:pPr>
    <w:r>
      <w:rPr>
        <w:noProof/>
      </w:rPr>
      <mc:AlternateContent>
        <mc:Choice Requires="wps">
          <w:drawing>
            <wp:anchor distT="45720" distB="45720" distL="114300" distR="114300" simplePos="0" relativeHeight="251753472" behindDoc="0" locked="0" layoutInCell="1" allowOverlap="1" wp14:anchorId="0CB7B99D" wp14:editId="398D4BDE">
              <wp:simplePos x="0" y="0"/>
              <wp:positionH relativeFrom="margin">
                <wp:posOffset>4619625</wp:posOffset>
              </wp:positionH>
              <wp:positionV relativeFrom="paragraph">
                <wp:posOffset>482040</wp:posOffset>
              </wp:positionV>
              <wp:extent cx="1308735" cy="1404620"/>
              <wp:effectExtent l="0" t="0" r="571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04620"/>
                      </a:xfrm>
                      <a:prstGeom prst="rect">
                        <a:avLst/>
                      </a:prstGeom>
                      <a:solidFill>
                        <a:srgbClr val="FFFFFF"/>
                      </a:solidFill>
                      <a:ln w="9525">
                        <a:noFill/>
                        <a:miter lim="800000"/>
                        <a:headEnd/>
                        <a:tailEnd/>
                      </a:ln>
                    </wps:spPr>
                    <wps:txbx>
                      <w:txbxContent>
                        <w:p w14:paraId="0BDDF961" w14:textId="77777777" w:rsidR="00511989" w:rsidRDefault="00511989">
                          <w:pPr>
                            <w:rPr>
                              <w:rFonts w:ascii="Arial" w:hAnsi="Arial" w:cs="Arial"/>
                              <w:highlight w:val="yellow"/>
                            </w:rPr>
                          </w:pPr>
                          <w:r w:rsidRPr="00511989">
                            <w:rPr>
                              <w:rFonts w:ascii="Arial" w:hAnsi="Arial" w:cs="Arial"/>
                              <w:highlight w:val="yellow"/>
                            </w:rPr>
                            <w:t xml:space="preserve">Hier ist Platz </w:t>
                          </w:r>
                        </w:p>
                        <w:p w14:paraId="64B0B6BF" w14:textId="1FB207B2" w:rsidR="00511989" w:rsidRPr="00511989" w:rsidRDefault="00511989">
                          <w:pPr>
                            <w:rPr>
                              <w:rFonts w:ascii="Arial" w:hAnsi="Arial" w:cs="Arial"/>
                            </w:rPr>
                          </w:pPr>
                          <w:r w:rsidRPr="00511989">
                            <w:rPr>
                              <w:rFonts w:ascii="Arial" w:hAnsi="Arial" w:cs="Arial"/>
                              <w:highlight w:val="yellow"/>
                            </w:rPr>
                            <w:t>für das LV-Logo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7B99D" id="_x0000_t202" coordsize="21600,21600" o:spt="202" path="m,l,21600r21600,l21600,xe">
              <v:stroke joinstyle="miter"/>
              <v:path gradientshapeok="t" o:connecttype="rect"/>
            </v:shapetype>
            <v:shape id="Textfeld 2" o:spid="_x0000_s1026" type="#_x0000_t202" style="position:absolute;margin-left:363.75pt;margin-top:37.95pt;width:103.05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" stroked="f">
              <v:textbox style="mso-fit-shape-to-text:t">
                <w:txbxContent>
                  <w:p w14:paraId="0BDDF961" w14:textId="77777777" w:rsidR="00511989" w:rsidRDefault="00511989">
                    <w:pPr>
                      <w:rPr>
                        <w:rFonts w:ascii="Arial" w:hAnsi="Arial" w:cs="Arial"/>
                        <w:highlight w:val="yellow"/>
                      </w:rPr>
                    </w:pPr>
                    <w:r w:rsidRPr="00511989">
                      <w:rPr>
                        <w:rFonts w:ascii="Arial" w:hAnsi="Arial" w:cs="Arial"/>
                        <w:highlight w:val="yellow"/>
                      </w:rPr>
                      <w:t xml:space="preserve">Hier ist Platz </w:t>
                    </w:r>
                  </w:p>
                  <w:p w14:paraId="64B0B6BF" w14:textId="1FB207B2" w:rsidR="00511989" w:rsidRPr="00511989" w:rsidRDefault="00511989">
                    <w:pPr>
                      <w:rPr>
                        <w:rFonts w:ascii="Arial" w:hAnsi="Arial" w:cs="Arial"/>
                      </w:rPr>
                    </w:pPr>
                    <w:r w:rsidRPr="00511989">
                      <w:rPr>
                        <w:rFonts w:ascii="Arial" w:hAnsi="Arial" w:cs="Arial"/>
                        <w:highlight w:val="yellow"/>
                      </w:rPr>
                      <w:t>für das LV-Logo</w:t>
                    </w:r>
                  </w:p>
                </w:txbxContent>
              </v:textbox>
              <w10:wrap type="square" anchorx="margin"/>
            </v:shape>
          </w:pict>
        </mc:Fallback>
      </mc:AlternateContent>
    </w:r>
    <w:r w:rsidRPr="00E44AAF">
      <w:rPr>
        <w:noProof/>
      </w:rPr>
      <w:drawing>
        <wp:anchor distT="0" distB="0" distL="114300" distR="114300" simplePos="0" relativeHeight="251749376" behindDoc="1" locked="0" layoutInCell="1" allowOverlap="1" wp14:anchorId="279698B0" wp14:editId="72193751">
          <wp:simplePos x="0" y="0"/>
          <wp:positionH relativeFrom="column">
            <wp:posOffset>2888690</wp:posOffset>
          </wp:positionH>
          <wp:positionV relativeFrom="paragraph">
            <wp:posOffset>284480</wp:posOffset>
          </wp:positionV>
          <wp:extent cx="1491615" cy="734695"/>
          <wp:effectExtent l="0" t="0" r="0" b="8255"/>
          <wp:wrapNone/>
          <wp:docPr id="1" name="Grafik 1" descr="DVV Briefvorlage 2014 Stanno &amp; Mikasa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Briefvorlage 2014 Stanno &amp; Mikasa Kopfzeile.jpg"/>
                  <pic:cNvPicPr/>
                </pic:nvPicPr>
                <pic:blipFill rotWithShape="1">
                  <a:blip r:embed="rId1"/>
                  <a:srcRect l="64830"/>
                  <a:stretch/>
                </pic:blipFill>
                <pic:spPr bwMode="auto">
                  <a:xfrm>
                    <a:off x="0" y="0"/>
                    <a:ext cx="1491615"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4AAF">
      <w:rPr>
        <w:noProof/>
      </w:rPr>
      <w:drawing>
        <wp:anchor distT="0" distB="0" distL="114300" distR="114300" simplePos="0" relativeHeight="251751424" behindDoc="1" locked="0" layoutInCell="1" allowOverlap="1" wp14:anchorId="6F7495CE" wp14:editId="41F8C607">
          <wp:simplePos x="0" y="0"/>
          <wp:positionH relativeFrom="margin">
            <wp:align>left</wp:align>
          </wp:positionH>
          <wp:positionV relativeFrom="paragraph">
            <wp:posOffset>211687</wp:posOffset>
          </wp:positionV>
          <wp:extent cx="2743200" cy="836959"/>
          <wp:effectExtent l="0" t="0" r="0" b="1270"/>
          <wp:wrapNone/>
          <wp:docPr id="2" name="Grafik 2" descr="DVV Briefvorlage 2014 Stanno &amp; Mikasa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Briefvorlage 2014 Stanno &amp; Mikasa Kopfzeile.jpg"/>
                  <pic:cNvPicPr/>
                </pic:nvPicPr>
                <pic:blipFill rotWithShape="1">
                  <a:blip r:embed="rId1"/>
                  <a:srcRect r="43208"/>
                  <a:stretch/>
                </pic:blipFill>
                <pic:spPr bwMode="auto">
                  <a:xfrm>
                    <a:off x="0" y="0"/>
                    <a:ext cx="2743200" cy="8369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B601" w14:textId="77777777" w:rsidR="00511989" w:rsidRDefault="00511989" w:rsidP="00FC7F8F">
    <w:pPr>
      <w:pStyle w:val="Kopfzeile"/>
      <w:rPr>
        <w:noProof/>
      </w:rPr>
    </w:pPr>
  </w:p>
  <w:p w14:paraId="13FAD6DD" w14:textId="41E395CA" w:rsidR="002C1B6A" w:rsidRPr="002237A8" w:rsidRDefault="00AC4338" w:rsidP="00FC7F8F">
    <w:pPr>
      <w:pStyle w:val="Kopfzeile"/>
      <w:rPr>
        <w:rFonts w:ascii="Arial" w:hAnsi="Arial" w:cs="Arial"/>
        <w:sz w:val="14"/>
        <w:szCs w:val="14"/>
      </w:rPr>
    </w:pPr>
    <w:r w:rsidRPr="00AC4338">
      <w:rPr>
        <w:noProof/>
      </w:rPr>
      <w:drawing>
        <wp:anchor distT="0" distB="0" distL="114300" distR="114300" simplePos="0" relativeHeight="251667968" behindDoc="1" locked="0" layoutInCell="1" allowOverlap="1" wp14:anchorId="7C98F7CD" wp14:editId="0DBCFD62">
          <wp:simplePos x="0" y="0"/>
          <wp:positionH relativeFrom="column">
            <wp:posOffset>2714065</wp:posOffset>
          </wp:positionH>
          <wp:positionV relativeFrom="paragraph">
            <wp:posOffset>196140</wp:posOffset>
          </wp:positionV>
          <wp:extent cx="1731414" cy="808355"/>
          <wp:effectExtent l="0" t="0" r="2540" b="0"/>
          <wp:wrapNone/>
          <wp:docPr id="14" name="Grafik 1" descr="DVV Briefvorlage 2014 Stanno &amp; Mikasa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Briefvorlage 2014 Stanno &amp; Mikasa Kopfzeile.jpg"/>
                  <pic:cNvPicPr/>
                </pic:nvPicPr>
                <pic:blipFill rotWithShape="1">
                  <a:blip r:embed="rId1"/>
                  <a:srcRect l="62868"/>
                  <a:stretch/>
                </pic:blipFill>
                <pic:spPr bwMode="auto">
                  <a:xfrm>
                    <a:off x="0" y="0"/>
                    <a:ext cx="1733035" cy="809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7A8">
      <w:rPr>
        <w:noProof/>
      </w:rPr>
      <w:t xml:space="preserve">  </w:t>
    </w:r>
    <w:r w:rsidR="002237A8">
      <w:t xml:space="preserve">                                                                                                                              </w:t>
    </w:r>
    <w:r w:rsidR="002237A8">
      <w:rPr>
        <w:rFonts w:ascii="Arial" w:hAnsi="Arial" w:cs="Arial"/>
        <w:sz w:val="14"/>
        <w:szCs w:val="14"/>
        <w:highlight w:val="yellow"/>
      </w:rPr>
      <w:t>Hier ist P</w:t>
    </w:r>
    <w:r w:rsidR="002237A8" w:rsidRPr="002237A8">
      <w:rPr>
        <w:rFonts w:ascii="Arial" w:hAnsi="Arial" w:cs="Arial"/>
        <w:sz w:val="14"/>
        <w:szCs w:val="14"/>
        <w:highlight w:val="yellow"/>
      </w:rPr>
      <w:t>latz für LV-Lo</w:t>
    </w:r>
    <w:r w:rsidR="002237A8" w:rsidRPr="00511989">
      <w:rPr>
        <w:rFonts w:ascii="Arial" w:hAnsi="Arial" w:cs="Arial"/>
        <w:sz w:val="14"/>
        <w:szCs w:val="14"/>
        <w:highlight w:val="yellow"/>
      </w:rPr>
      <w:t>g</w:t>
    </w:r>
    <w:r w:rsidR="00511989" w:rsidRPr="00511989">
      <w:rPr>
        <w:rFonts w:ascii="Arial" w:hAnsi="Arial" w:cs="Arial"/>
        <w:sz w:val="14"/>
        <w:szCs w:val="14"/>
        <w:highlight w:val="yellow"/>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D67F2C"/>
    <w:multiLevelType w:val="hybridMultilevel"/>
    <w:tmpl w:val="018464F2"/>
    <w:lvl w:ilvl="0" w:tplc="04100001">
      <w:start w:val="1"/>
      <w:numFmt w:val="bullet"/>
      <w:lvlText w:val=""/>
      <w:lvlJc w:val="left"/>
      <w:pPr>
        <w:ind w:left="1494" w:hanging="360"/>
      </w:pPr>
      <w:rPr>
        <w:rFonts w:ascii="Symbol" w:hAnsi="Symbol" w:cs="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4BF4906"/>
    <w:multiLevelType w:val="hybridMultilevel"/>
    <w:tmpl w:val="1BCE035C"/>
    <w:lvl w:ilvl="0" w:tplc="E44001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B5455B1"/>
    <w:multiLevelType w:val="hybridMultilevel"/>
    <w:tmpl w:val="48122C7A"/>
    <w:lvl w:ilvl="0" w:tplc="04100001">
      <w:start w:val="1"/>
      <w:numFmt w:val="bullet"/>
      <w:lvlText w:val=""/>
      <w:lvlJc w:val="left"/>
      <w:pPr>
        <w:ind w:left="1494" w:hanging="360"/>
      </w:pPr>
      <w:rPr>
        <w:rFonts w:ascii="Symbol" w:hAnsi="Symbol" w:cs="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C1E0C14"/>
    <w:multiLevelType w:val="hybridMultilevel"/>
    <w:tmpl w:val="4CACDF06"/>
    <w:lvl w:ilvl="0" w:tplc="382EC3CE">
      <w:start w:val="1"/>
      <w:numFmt w:val="lowerLetter"/>
      <w:lvlText w:val="%1.)"/>
      <w:lvlJc w:val="left"/>
      <w:pPr>
        <w:ind w:left="730" w:hanging="3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279FDF"/>
    <w:multiLevelType w:val="hybridMultilevel"/>
    <w:tmpl w:val="4907C03E"/>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34DC0F77"/>
    <w:multiLevelType w:val="hybridMultilevel"/>
    <w:tmpl w:val="DE74CAFC"/>
    <w:lvl w:ilvl="0" w:tplc="E0361366">
      <w:start w:val="1"/>
      <w:numFmt w:val="bullet"/>
      <w:lvlText w:val="●"/>
      <w:lvlJc w:val="left"/>
      <w:pPr>
        <w:tabs>
          <w:tab w:val="num" w:pos="720"/>
        </w:tabs>
        <w:ind w:left="720" w:hanging="360"/>
      </w:pPr>
      <w:rPr>
        <w:rFonts w:ascii="Arial" w:hAnsi="Arial" w:cs="Times New Roman" w:hint="default"/>
      </w:rPr>
    </w:lvl>
    <w:lvl w:ilvl="1" w:tplc="97040F12">
      <w:start w:val="1"/>
      <w:numFmt w:val="bullet"/>
      <w:lvlText w:val="●"/>
      <w:lvlJc w:val="left"/>
      <w:pPr>
        <w:tabs>
          <w:tab w:val="num" w:pos="1440"/>
        </w:tabs>
        <w:ind w:left="1440" w:hanging="360"/>
      </w:pPr>
      <w:rPr>
        <w:rFonts w:ascii="Arial" w:hAnsi="Arial" w:cs="Times New Roman" w:hint="default"/>
      </w:rPr>
    </w:lvl>
    <w:lvl w:ilvl="2" w:tplc="803AC7C2">
      <w:start w:val="1"/>
      <w:numFmt w:val="bullet"/>
      <w:lvlText w:val="●"/>
      <w:lvlJc w:val="left"/>
      <w:pPr>
        <w:tabs>
          <w:tab w:val="num" w:pos="2160"/>
        </w:tabs>
        <w:ind w:left="2160" w:hanging="360"/>
      </w:pPr>
      <w:rPr>
        <w:rFonts w:ascii="Arial" w:hAnsi="Arial" w:cs="Times New Roman" w:hint="default"/>
      </w:rPr>
    </w:lvl>
    <w:lvl w:ilvl="3" w:tplc="D51658C8">
      <w:start w:val="1"/>
      <w:numFmt w:val="bullet"/>
      <w:lvlText w:val="●"/>
      <w:lvlJc w:val="left"/>
      <w:pPr>
        <w:tabs>
          <w:tab w:val="num" w:pos="2880"/>
        </w:tabs>
        <w:ind w:left="2880" w:hanging="360"/>
      </w:pPr>
      <w:rPr>
        <w:rFonts w:ascii="Arial" w:hAnsi="Arial" w:cs="Times New Roman" w:hint="default"/>
      </w:rPr>
    </w:lvl>
    <w:lvl w:ilvl="4" w:tplc="4CB41780">
      <w:start w:val="1"/>
      <w:numFmt w:val="bullet"/>
      <w:lvlText w:val="●"/>
      <w:lvlJc w:val="left"/>
      <w:pPr>
        <w:tabs>
          <w:tab w:val="num" w:pos="3600"/>
        </w:tabs>
        <w:ind w:left="3600" w:hanging="360"/>
      </w:pPr>
      <w:rPr>
        <w:rFonts w:ascii="Arial" w:hAnsi="Arial" w:cs="Times New Roman" w:hint="default"/>
      </w:rPr>
    </w:lvl>
    <w:lvl w:ilvl="5" w:tplc="E57AF68E">
      <w:start w:val="1"/>
      <w:numFmt w:val="bullet"/>
      <w:lvlText w:val="●"/>
      <w:lvlJc w:val="left"/>
      <w:pPr>
        <w:tabs>
          <w:tab w:val="num" w:pos="4320"/>
        </w:tabs>
        <w:ind w:left="4320" w:hanging="360"/>
      </w:pPr>
      <w:rPr>
        <w:rFonts w:ascii="Arial" w:hAnsi="Arial" w:cs="Times New Roman" w:hint="default"/>
      </w:rPr>
    </w:lvl>
    <w:lvl w:ilvl="6" w:tplc="6C78D0F8">
      <w:start w:val="1"/>
      <w:numFmt w:val="bullet"/>
      <w:lvlText w:val="●"/>
      <w:lvlJc w:val="left"/>
      <w:pPr>
        <w:tabs>
          <w:tab w:val="num" w:pos="5040"/>
        </w:tabs>
        <w:ind w:left="5040" w:hanging="360"/>
      </w:pPr>
      <w:rPr>
        <w:rFonts w:ascii="Arial" w:hAnsi="Arial" w:cs="Times New Roman" w:hint="default"/>
      </w:rPr>
    </w:lvl>
    <w:lvl w:ilvl="7" w:tplc="4EEAD760">
      <w:start w:val="1"/>
      <w:numFmt w:val="bullet"/>
      <w:lvlText w:val="●"/>
      <w:lvlJc w:val="left"/>
      <w:pPr>
        <w:tabs>
          <w:tab w:val="num" w:pos="5760"/>
        </w:tabs>
        <w:ind w:left="5760" w:hanging="360"/>
      </w:pPr>
      <w:rPr>
        <w:rFonts w:ascii="Arial" w:hAnsi="Arial" w:cs="Times New Roman" w:hint="default"/>
      </w:rPr>
    </w:lvl>
    <w:lvl w:ilvl="8" w:tplc="23F859F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88E5822"/>
    <w:multiLevelType w:val="hybridMultilevel"/>
    <w:tmpl w:val="F8B84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0512A0"/>
    <w:multiLevelType w:val="hybridMultilevel"/>
    <w:tmpl w:val="46A80340"/>
    <w:lvl w:ilvl="0" w:tplc="FBE8BC7A">
      <w:start w:val="5"/>
      <w:numFmt w:val="bullet"/>
      <w:lvlText w:val="-"/>
      <w:lvlJc w:val="left"/>
      <w:pPr>
        <w:ind w:left="1080" w:hanging="360"/>
      </w:pPr>
      <w:rPr>
        <w:rFonts w:ascii="Arial" w:eastAsiaTheme="minorEastAsia"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D004A8D"/>
    <w:multiLevelType w:val="hybridMultilevel"/>
    <w:tmpl w:val="4FBA0628"/>
    <w:lvl w:ilvl="0" w:tplc="D8C46752">
      <w:start w:val="1"/>
      <w:numFmt w:val="lowerLetter"/>
      <w:lvlText w:val="%1.)"/>
      <w:lvlJc w:val="left"/>
      <w:pPr>
        <w:ind w:left="730" w:hanging="3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F12CBD"/>
    <w:multiLevelType w:val="hybridMultilevel"/>
    <w:tmpl w:val="B4D859F6"/>
    <w:lvl w:ilvl="0" w:tplc="661831E0">
      <w:start w:val="1"/>
      <w:numFmt w:val="bullet"/>
      <w:lvlRestart w:val="0"/>
      <w:pStyle w:val="berschrift1"/>
      <w:lvlText w:val=""/>
      <w:lvlJc w:val="left"/>
      <w:pPr>
        <w:tabs>
          <w:tab w:val="num" w:pos="709"/>
        </w:tabs>
        <w:ind w:left="709" w:hanging="709"/>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F7CA5"/>
    <w:multiLevelType w:val="hybridMultilevel"/>
    <w:tmpl w:val="170EEB8A"/>
    <w:lvl w:ilvl="0" w:tplc="04100001">
      <w:start w:val="1"/>
      <w:numFmt w:val="bullet"/>
      <w:lvlText w:val=""/>
      <w:lvlJc w:val="left"/>
      <w:pPr>
        <w:ind w:left="1494" w:hanging="360"/>
      </w:pPr>
      <w:rPr>
        <w:rFonts w:ascii="Symbol" w:hAnsi="Symbol" w:cs="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70D9B0A4"/>
    <w:multiLevelType w:val="hybridMultilevel"/>
    <w:tmpl w:val="7FC8D14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71B04B5A"/>
    <w:multiLevelType w:val="hybridMultilevel"/>
    <w:tmpl w:val="F50C5700"/>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num w:numId="1">
    <w:abstractNumId w:val="11"/>
  </w:num>
  <w:num w:numId="2">
    <w:abstractNumId w:val="0"/>
  </w:num>
  <w:num w:numId="3">
    <w:abstractNumId w:val="1"/>
  </w:num>
  <w:num w:numId="4">
    <w:abstractNumId w:val="8"/>
  </w:num>
  <w:num w:numId="5">
    <w:abstractNumId w:val="3"/>
  </w:num>
  <w:num w:numId="6">
    <w:abstractNumId w:val="4"/>
  </w:num>
  <w:num w:numId="7">
    <w:abstractNumId w:val="2"/>
  </w:num>
  <w:num w:numId="8">
    <w:abstractNumId w:val="14"/>
  </w:num>
  <w:num w:numId="9">
    <w:abstractNumId w:val="12"/>
  </w:num>
  <w:num w:numId="10">
    <w:abstractNumId w:val="9"/>
  </w:num>
  <w:num w:numId="11">
    <w:abstractNumId w:val="7"/>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67"/>
    <w:rsid w:val="00002255"/>
    <w:rsid w:val="00003ED0"/>
    <w:rsid w:val="00010116"/>
    <w:rsid w:val="00017DF7"/>
    <w:rsid w:val="000238A0"/>
    <w:rsid w:val="00027DC3"/>
    <w:rsid w:val="000377D6"/>
    <w:rsid w:val="00040764"/>
    <w:rsid w:val="00047D7B"/>
    <w:rsid w:val="000528D2"/>
    <w:rsid w:val="00066AA2"/>
    <w:rsid w:val="0008477B"/>
    <w:rsid w:val="00084F94"/>
    <w:rsid w:val="000C222D"/>
    <w:rsid w:val="000C731A"/>
    <w:rsid w:val="000D3C43"/>
    <w:rsid w:val="000D5492"/>
    <w:rsid w:val="000D6668"/>
    <w:rsid w:val="001030DE"/>
    <w:rsid w:val="00112998"/>
    <w:rsid w:val="00116BBF"/>
    <w:rsid w:val="0013215D"/>
    <w:rsid w:val="00132BC1"/>
    <w:rsid w:val="001451A9"/>
    <w:rsid w:val="00145CF4"/>
    <w:rsid w:val="0015058D"/>
    <w:rsid w:val="001619F1"/>
    <w:rsid w:val="00161C77"/>
    <w:rsid w:val="00175989"/>
    <w:rsid w:val="001767BA"/>
    <w:rsid w:val="00183111"/>
    <w:rsid w:val="001907BA"/>
    <w:rsid w:val="00190B18"/>
    <w:rsid w:val="001E239B"/>
    <w:rsid w:val="001F04A6"/>
    <w:rsid w:val="001F0573"/>
    <w:rsid w:val="001F5BA7"/>
    <w:rsid w:val="00203197"/>
    <w:rsid w:val="002109E6"/>
    <w:rsid w:val="002237A8"/>
    <w:rsid w:val="00234B8C"/>
    <w:rsid w:val="00235F5F"/>
    <w:rsid w:val="002407E0"/>
    <w:rsid w:val="002431C7"/>
    <w:rsid w:val="00243563"/>
    <w:rsid w:val="002446B8"/>
    <w:rsid w:val="00271FE5"/>
    <w:rsid w:val="0027535A"/>
    <w:rsid w:val="0028245A"/>
    <w:rsid w:val="00293B32"/>
    <w:rsid w:val="002C1B6A"/>
    <w:rsid w:val="002C1F0A"/>
    <w:rsid w:val="002C2105"/>
    <w:rsid w:val="002F131C"/>
    <w:rsid w:val="002F359B"/>
    <w:rsid w:val="00301663"/>
    <w:rsid w:val="00303F57"/>
    <w:rsid w:val="0030697B"/>
    <w:rsid w:val="00307685"/>
    <w:rsid w:val="003131EC"/>
    <w:rsid w:val="00317BA6"/>
    <w:rsid w:val="00326F82"/>
    <w:rsid w:val="003407B7"/>
    <w:rsid w:val="0034331C"/>
    <w:rsid w:val="00352182"/>
    <w:rsid w:val="00367F14"/>
    <w:rsid w:val="00371C43"/>
    <w:rsid w:val="00377CD7"/>
    <w:rsid w:val="00377F42"/>
    <w:rsid w:val="00381F3A"/>
    <w:rsid w:val="003A146B"/>
    <w:rsid w:val="003B0B94"/>
    <w:rsid w:val="003C2FDC"/>
    <w:rsid w:val="003F0B04"/>
    <w:rsid w:val="003F189A"/>
    <w:rsid w:val="003F406A"/>
    <w:rsid w:val="00422973"/>
    <w:rsid w:val="00434216"/>
    <w:rsid w:val="0043478D"/>
    <w:rsid w:val="004434DF"/>
    <w:rsid w:val="00450C67"/>
    <w:rsid w:val="0045782B"/>
    <w:rsid w:val="00461642"/>
    <w:rsid w:val="00465020"/>
    <w:rsid w:val="00470D7A"/>
    <w:rsid w:val="0047755B"/>
    <w:rsid w:val="00477F07"/>
    <w:rsid w:val="00485954"/>
    <w:rsid w:val="00492FFD"/>
    <w:rsid w:val="00494C89"/>
    <w:rsid w:val="00497BA7"/>
    <w:rsid w:val="004A6DED"/>
    <w:rsid w:val="004B0611"/>
    <w:rsid w:val="004B27B0"/>
    <w:rsid w:val="004C1326"/>
    <w:rsid w:val="004E6A5B"/>
    <w:rsid w:val="004E78C9"/>
    <w:rsid w:val="004E7B8F"/>
    <w:rsid w:val="004F1A0C"/>
    <w:rsid w:val="004F2F6E"/>
    <w:rsid w:val="004F76ED"/>
    <w:rsid w:val="00503B83"/>
    <w:rsid w:val="00511989"/>
    <w:rsid w:val="00530A6A"/>
    <w:rsid w:val="00554BD0"/>
    <w:rsid w:val="005577D8"/>
    <w:rsid w:val="0056274D"/>
    <w:rsid w:val="005737EB"/>
    <w:rsid w:val="005766E4"/>
    <w:rsid w:val="0059244E"/>
    <w:rsid w:val="00595D16"/>
    <w:rsid w:val="00595FD1"/>
    <w:rsid w:val="005A3ED2"/>
    <w:rsid w:val="005B1DB6"/>
    <w:rsid w:val="005B574C"/>
    <w:rsid w:val="005C3CA1"/>
    <w:rsid w:val="005C4EB2"/>
    <w:rsid w:val="005E69C3"/>
    <w:rsid w:val="005F0D5E"/>
    <w:rsid w:val="005F6968"/>
    <w:rsid w:val="005F7B24"/>
    <w:rsid w:val="006120AC"/>
    <w:rsid w:val="006357CA"/>
    <w:rsid w:val="00642B14"/>
    <w:rsid w:val="006513FC"/>
    <w:rsid w:val="00653493"/>
    <w:rsid w:val="00661DE7"/>
    <w:rsid w:val="00662D41"/>
    <w:rsid w:val="006807AE"/>
    <w:rsid w:val="0068443C"/>
    <w:rsid w:val="006853D3"/>
    <w:rsid w:val="006C4426"/>
    <w:rsid w:val="006C6118"/>
    <w:rsid w:val="006D0FCB"/>
    <w:rsid w:val="006D16F4"/>
    <w:rsid w:val="006E1C1D"/>
    <w:rsid w:val="006E6B35"/>
    <w:rsid w:val="006E6C43"/>
    <w:rsid w:val="006E6DC9"/>
    <w:rsid w:val="006F018A"/>
    <w:rsid w:val="006F0D48"/>
    <w:rsid w:val="006F3B51"/>
    <w:rsid w:val="007046D1"/>
    <w:rsid w:val="007125F6"/>
    <w:rsid w:val="00713BD1"/>
    <w:rsid w:val="00716AB3"/>
    <w:rsid w:val="00726A01"/>
    <w:rsid w:val="00730C35"/>
    <w:rsid w:val="00743D5A"/>
    <w:rsid w:val="00747569"/>
    <w:rsid w:val="00765966"/>
    <w:rsid w:val="007826FA"/>
    <w:rsid w:val="00784036"/>
    <w:rsid w:val="00794035"/>
    <w:rsid w:val="007B1206"/>
    <w:rsid w:val="007B7ADD"/>
    <w:rsid w:val="007C1958"/>
    <w:rsid w:val="007E0D92"/>
    <w:rsid w:val="007E0F17"/>
    <w:rsid w:val="007E70AF"/>
    <w:rsid w:val="007E7118"/>
    <w:rsid w:val="008120E8"/>
    <w:rsid w:val="00814215"/>
    <w:rsid w:val="00830AA6"/>
    <w:rsid w:val="008410F3"/>
    <w:rsid w:val="00842061"/>
    <w:rsid w:val="008508F4"/>
    <w:rsid w:val="008531EE"/>
    <w:rsid w:val="00853D2A"/>
    <w:rsid w:val="008577D9"/>
    <w:rsid w:val="008579AA"/>
    <w:rsid w:val="00862579"/>
    <w:rsid w:val="008648CF"/>
    <w:rsid w:val="0087285D"/>
    <w:rsid w:val="00872C1B"/>
    <w:rsid w:val="00882F6D"/>
    <w:rsid w:val="00891139"/>
    <w:rsid w:val="008919D9"/>
    <w:rsid w:val="00893F09"/>
    <w:rsid w:val="008A294C"/>
    <w:rsid w:val="008A394E"/>
    <w:rsid w:val="008A6536"/>
    <w:rsid w:val="008B2083"/>
    <w:rsid w:val="008B5A3C"/>
    <w:rsid w:val="008B67EA"/>
    <w:rsid w:val="008B7C5F"/>
    <w:rsid w:val="008F1E96"/>
    <w:rsid w:val="008F4C1A"/>
    <w:rsid w:val="00902616"/>
    <w:rsid w:val="00912C0A"/>
    <w:rsid w:val="00924BA5"/>
    <w:rsid w:val="00953FD0"/>
    <w:rsid w:val="00956E1F"/>
    <w:rsid w:val="00965192"/>
    <w:rsid w:val="009730ED"/>
    <w:rsid w:val="00987DEB"/>
    <w:rsid w:val="009930B9"/>
    <w:rsid w:val="00994FFE"/>
    <w:rsid w:val="009A303A"/>
    <w:rsid w:val="009A64F7"/>
    <w:rsid w:val="009A6E3A"/>
    <w:rsid w:val="009C4078"/>
    <w:rsid w:val="009D074E"/>
    <w:rsid w:val="009D54CB"/>
    <w:rsid w:val="009E0B2F"/>
    <w:rsid w:val="009E10A1"/>
    <w:rsid w:val="009F7BA0"/>
    <w:rsid w:val="00A10762"/>
    <w:rsid w:val="00A4724C"/>
    <w:rsid w:val="00A51D44"/>
    <w:rsid w:val="00A615E8"/>
    <w:rsid w:val="00A84943"/>
    <w:rsid w:val="00A95C8A"/>
    <w:rsid w:val="00AA2335"/>
    <w:rsid w:val="00AC4338"/>
    <w:rsid w:val="00AE0F4E"/>
    <w:rsid w:val="00AF67FF"/>
    <w:rsid w:val="00B271B6"/>
    <w:rsid w:val="00B3086A"/>
    <w:rsid w:val="00B3130B"/>
    <w:rsid w:val="00B31944"/>
    <w:rsid w:val="00B3246F"/>
    <w:rsid w:val="00B34804"/>
    <w:rsid w:val="00B3527B"/>
    <w:rsid w:val="00B42320"/>
    <w:rsid w:val="00B436C4"/>
    <w:rsid w:val="00B55194"/>
    <w:rsid w:val="00B60B9A"/>
    <w:rsid w:val="00B66434"/>
    <w:rsid w:val="00B8005E"/>
    <w:rsid w:val="00BA1010"/>
    <w:rsid w:val="00BA4975"/>
    <w:rsid w:val="00BA541D"/>
    <w:rsid w:val="00BA69B1"/>
    <w:rsid w:val="00BB1745"/>
    <w:rsid w:val="00BB249D"/>
    <w:rsid w:val="00BB25D8"/>
    <w:rsid w:val="00BD2D34"/>
    <w:rsid w:val="00BE4500"/>
    <w:rsid w:val="00BF79C5"/>
    <w:rsid w:val="00BF7F5C"/>
    <w:rsid w:val="00C176EC"/>
    <w:rsid w:val="00C20F34"/>
    <w:rsid w:val="00C25B4C"/>
    <w:rsid w:val="00C37763"/>
    <w:rsid w:val="00C46B45"/>
    <w:rsid w:val="00C5146B"/>
    <w:rsid w:val="00C56510"/>
    <w:rsid w:val="00C72C8B"/>
    <w:rsid w:val="00C90A83"/>
    <w:rsid w:val="00CA16DA"/>
    <w:rsid w:val="00CA4A64"/>
    <w:rsid w:val="00CB1DAE"/>
    <w:rsid w:val="00CC0BBC"/>
    <w:rsid w:val="00CD7663"/>
    <w:rsid w:val="00CD7863"/>
    <w:rsid w:val="00CF7704"/>
    <w:rsid w:val="00D13E00"/>
    <w:rsid w:val="00D165E9"/>
    <w:rsid w:val="00D20021"/>
    <w:rsid w:val="00D200F8"/>
    <w:rsid w:val="00D2553F"/>
    <w:rsid w:val="00D27F36"/>
    <w:rsid w:val="00D30FD7"/>
    <w:rsid w:val="00D646F7"/>
    <w:rsid w:val="00D720D8"/>
    <w:rsid w:val="00D75FF8"/>
    <w:rsid w:val="00D871B8"/>
    <w:rsid w:val="00DB120D"/>
    <w:rsid w:val="00DB32AA"/>
    <w:rsid w:val="00DB379E"/>
    <w:rsid w:val="00DE0685"/>
    <w:rsid w:val="00DE114A"/>
    <w:rsid w:val="00DE74B8"/>
    <w:rsid w:val="00DF17C3"/>
    <w:rsid w:val="00DF1F92"/>
    <w:rsid w:val="00E168DF"/>
    <w:rsid w:val="00E16A43"/>
    <w:rsid w:val="00E20736"/>
    <w:rsid w:val="00E314A9"/>
    <w:rsid w:val="00E36346"/>
    <w:rsid w:val="00E44333"/>
    <w:rsid w:val="00E44AAF"/>
    <w:rsid w:val="00E46560"/>
    <w:rsid w:val="00E57DEF"/>
    <w:rsid w:val="00E84285"/>
    <w:rsid w:val="00E87EED"/>
    <w:rsid w:val="00EA633A"/>
    <w:rsid w:val="00EB7DE7"/>
    <w:rsid w:val="00ED29F4"/>
    <w:rsid w:val="00ED690B"/>
    <w:rsid w:val="00ED7549"/>
    <w:rsid w:val="00EE1FDB"/>
    <w:rsid w:val="00EF02AA"/>
    <w:rsid w:val="00EF2E09"/>
    <w:rsid w:val="00EF3450"/>
    <w:rsid w:val="00EF7F0F"/>
    <w:rsid w:val="00F10ED0"/>
    <w:rsid w:val="00F35116"/>
    <w:rsid w:val="00F36DE0"/>
    <w:rsid w:val="00F40810"/>
    <w:rsid w:val="00F42C58"/>
    <w:rsid w:val="00F44299"/>
    <w:rsid w:val="00F5010F"/>
    <w:rsid w:val="00F50FAE"/>
    <w:rsid w:val="00F6019B"/>
    <w:rsid w:val="00F61D15"/>
    <w:rsid w:val="00F63012"/>
    <w:rsid w:val="00F777B4"/>
    <w:rsid w:val="00F83EDF"/>
    <w:rsid w:val="00F87700"/>
    <w:rsid w:val="00F878D9"/>
    <w:rsid w:val="00F878E6"/>
    <w:rsid w:val="00FA054C"/>
    <w:rsid w:val="00FA3A9D"/>
    <w:rsid w:val="00FB1C04"/>
    <w:rsid w:val="00FC48CA"/>
    <w:rsid w:val="00FC5B8A"/>
    <w:rsid w:val="00FC7F8F"/>
    <w:rsid w:val="00FD104D"/>
    <w:rsid w:val="00FE061F"/>
    <w:rsid w:val="00FE3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11F7A"/>
  <w15:docId w15:val="{572C262C-72D3-4330-B7EE-55EE3EF9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577D8"/>
    <w:rPr>
      <w:sz w:val="24"/>
      <w:szCs w:val="24"/>
    </w:rPr>
  </w:style>
  <w:style w:type="paragraph" w:styleId="berschrift1">
    <w:name w:val="heading 1"/>
    <w:basedOn w:val="Standard"/>
    <w:next w:val="Textkrper"/>
    <w:link w:val="berschrift1Zchn"/>
    <w:qFormat/>
    <w:rsid w:val="00E44AAF"/>
    <w:pPr>
      <w:keepNext/>
      <w:widowControl w:val="0"/>
      <w:numPr>
        <w:numId w:val="1"/>
      </w:numPr>
      <w:suppressAutoHyphens/>
      <w:spacing w:before="240" w:after="120"/>
      <w:outlineLvl w:val="0"/>
    </w:pPr>
    <w:rPr>
      <w:rFonts w:ascii="Arial" w:eastAsia="Microsoft YaHei" w:hAnsi="Arial" w:cs="Arial"/>
      <w:b/>
      <w:bCs/>
      <w:kern w:val="1"/>
      <w:sz w:val="32"/>
      <w:szCs w:val="3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431C7"/>
    <w:rPr>
      <w:rFonts w:ascii="Tahoma" w:hAnsi="Tahoma" w:cs="Tahoma"/>
      <w:sz w:val="16"/>
      <w:szCs w:val="16"/>
    </w:rPr>
  </w:style>
  <w:style w:type="paragraph" w:styleId="Kopfzeile">
    <w:name w:val="header"/>
    <w:basedOn w:val="Standard"/>
    <w:rsid w:val="00E36346"/>
    <w:pPr>
      <w:tabs>
        <w:tab w:val="center" w:pos="4536"/>
        <w:tab w:val="right" w:pos="9072"/>
      </w:tabs>
    </w:pPr>
  </w:style>
  <w:style w:type="paragraph" w:styleId="Fuzeile">
    <w:name w:val="footer"/>
    <w:basedOn w:val="Standard"/>
    <w:link w:val="FuzeileZchn"/>
    <w:uiPriority w:val="99"/>
    <w:rsid w:val="00E36346"/>
    <w:pPr>
      <w:tabs>
        <w:tab w:val="center" w:pos="4536"/>
        <w:tab w:val="right" w:pos="9072"/>
      </w:tabs>
    </w:pPr>
  </w:style>
  <w:style w:type="character" w:styleId="Hyperlink">
    <w:name w:val="Hyperlink"/>
    <w:basedOn w:val="Absatz-Standardschriftart"/>
    <w:rsid w:val="00AE0F4E"/>
    <w:rPr>
      <w:color w:val="0000FF"/>
      <w:u w:val="single"/>
    </w:rPr>
  </w:style>
  <w:style w:type="table" w:styleId="Tabellenraster">
    <w:name w:val="Table Grid"/>
    <w:basedOn w:val="NormaleTabelle"/>
    <w:uiPriority w:val="59"/>
    <w:rsid w:val="00AE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D6668"/>
    <w:rPr>
      <w:sz w:val="24"/>
      <w:szCs w:val="24"/>
    </w:rPr>
  </w:style>
  <w:style w:type="character" w:customStyle="1" w:styleId="berschrift1Zchn">
    <w:name w:val="Überschrift 1 Zchn"/>
    <w:basedOn w:val="Absatz-Standardschriftart"/>
    <w:link w:val="berschrift1"/>
    <w:rsid w:val="00E44AAF"/>
    <w:rPr>
      <w:rFonts w:ascii="Arial" w:eastAsia="Microsoft YaHei" w:hAnsi="Arial" w:cs="Arial"/>
      <w:b/>
      <w:bCs/>
      <w:kern w:val="1"/>
      <w:sz w:val="32"/>
      <w:szCs w:val="32"/>
      <w:lang w:eastAsia="hi-IN" w:bidi="hi-IN"/>
    </w:rPr>
  </w:style>
  <w:style w:type="paragraph" w:styleId="Textkrper">
    <w:name w:val="Body Text"/>
    <w:basedOn w:val="Standard"/>
    <w:link w:val="TextkrperZchn"/>
    <w:rsid w:val="00E44AAF"/>
    <w:pPr>
      <w:widowControl w:val="0"/>
      <w:suppressAutoHyphens/>
      <w:spacing w:after="120"/>
    </w:pPr>
    <w:rPr>
      <w:rFonts w:eastAsia="SimSun" w:cs="Arial"/>
      <w:kern w:val="1"/>
      <w:lang w:eastAsia="hi-IN" w:bidi="hi-IN"/>
    </w:rPr>
  </w:style>
  <w:style w:type="character" w:customStyle="1" w:styleId="TextkrperZchn">
    <w:name w:val="Textkörper Zchn"/>
    <w:basedOn w:val="Absatz-Standardschriftart"/>
    <w:link w:val="Textkrper"/>
    <w:rsid w:val="00E44AAF"/>
    <w:rPr>
      <w:rFonts w:eastAsia="SimSun" w:cs="Arial"/>
      <w:kern w:val="1"/>
      <w:sz w:val="24"/>
      <w:szCs w:val="24"/>
      <w:lang w:eastAsia="hi-IN" w:bidi="hi-IN"/>
    </w:rPr>
  </w:style>
  <w:style w:type="character" w:styleId="Hervorhebung">
    <w:name w:val="Emphasis"/>
    <w:aliases w:val="DOSB - kursiv"/>
    <w:uiPriority w:val="20"/>
    <w:qFormat/>
    <w:rsid w:val="00017DF7"/>
    <w:rPr>
      <w:i/>
      <w:iCs/>
    </w:rPr>
  </w:style>
  <w:style w:type="paragraph" w:styleId="Listenabsatz">
    <w:name w:val="List Paragraph"/>
    <w:basedOn w:val="Standard"/>
    <w:uiPriority w:val="34"/>
    <w:qFormat/>
    <w:rsid w:val="00017DF7"/>
    <w:pPr>
      <w:spacing w:line="260" w:lineRule="exact"/>
      <w:ind w:left="720"/>
      <w:contextualSpacing/>
    </w:pPr>
    <w:rPr>
      <w:rFonts w:ascii="Arial" w:hAnsi="Arial"/>
      <w:sz w:val="20"/>
      <w:szCs w:val="20"/>
    </w:rPr>
  </w:style>
  <w:style w:type="character" w:styleId="NichtaufgelsteErwhnung">
    <w:name w:val="Unresolved Mention"/>
    <w:basedOn w:val="Absatz-Standardschriftart"/>
    <w:uiPriority w:val="99"/>
    <w:semiHidden/>
    <w:unhideWhenUsed/>
    <w:rsid w:val="006C4426"/>
    <w:rPr>
      <w:color w:val="605E5C"/>
      <w:shd w:val="clear" w:color="auto" w:fill="E1DFDD"/>
    </w:rPr>
  </w:style>
  <w:style w:type="character" w:styleId="Fett">
    <w:name w:val="Strong"/>
    <w:basedOn w:val="Absatz-Standardschriftart"/>
    <w:uiPriority w:val="22"/>
    <w:qFormat/>
    <w:rsid w:val="008B5A3C"/>
    <w:rPr>
      <w:b/>
      <w:bCs/>
    </w:rPr>
  </w:style>
  <w:style w:type="paragraph" w:styleId="KeinLeerraum">
    <w:name w:val="No Spacing"/>
    <w:uiPriority w:val="1"/>
    <w:qFormat/>
    <w:rsid w:val="00B55194"/>
    <w:rPr>
      <w:rFonts w:ascii="Arial" w:eastAsiaTheme="minorHAnsi" w:hAnsi="Arial" w:cstheme="minorBidi"/>
      <w:szCs w:val="24"/>
      <w:lang w:eastAsia="en-US"/>
    </w:rPr>
  </w:style>
  <w:style w:type="paragraph" w:customStyle="1" w:styleId="Default">
    <w:name w:val="Default"/>
    <w:rsid w:val="00B55194"/>
    <w:pPr>
      <w:autoSpaceDE w:val="0"/>
      <w:autoSpaceDN w:val="0"/>
      <w:adjustRightInd w:val="0"/>
    </w:pPr>
    <w:rPr>
      <w:rFonts w:ascii="TheSansOffice" w:eastAsiaTheme="minorHAnsi" w:hAnsi="TheSansOffice" w:cs="TheSansOffic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468">
      <w:bodyDiv w:val="1"/>
      <w:marLeft w:val="0"/>
      <w:marRight w:val="0"/>
      <w:marTop w:val="0"/>
      <w:marBottom w:val="0"/>
      <w:divBdr>
        <w:top w:val="none" w:sz="0" w:space="0" w:color="auto"/>
        <w:left w:val="none" w:sz="0" w:space="0" w:color="auto"/>
        <w:bottom w:val="none" w:sz="0" w:space="0" w:color="auto"/>
        <w:right w:val="none" w:sz="0" w:space="0" w:color="auto"/>
      </w:divBdr>
    </w:div>
    <w:div w:id="410395529">
      <w:bodyDiv w:val="1"/>
      <w:marLeft w:val="0"/>
      <w:marRight w:val="0"/>
      <w:marTop w:val="0"/>
      <w:marBottom w:val="0"/>
      <w:divBdr>
        <w:top w:val="none" w:sz="0" w:space="0" w:color="auto"/>
        <w:left w:val="none" w:sz="0" w:space="0" w:color="auto"/>
        <w:bottom w:val="none" w:sz="0" w:space="0" w:color="auto"/>
        <w:right w:val="none" w:sz="0" w:space="0" w:color="auto"/>
      </w:divBdr>
    </w:div>
    <w:div w:id="1334406773">
      <w:bodyDiv w:val="1"/>
      <w:marLeft w:val="0"/>
      <w:marRight w:val="0"/>
      <w:marTop w:val="0"/>
      <w:marBottom w:val="0"/>
      <w:divBdr>
        <w:top w:val="none" w:sz="0" w:space="0" w:color="auto"/>
        <w:left w:val="none" w:sz="0" w:space="0" w:color="auto"/>
        <w:bottom w:val="none" w:sz="0" w:space="0" w:color="auto"/>
        <w:right w:val="none" w:sz="0" w:space="0" w:color="auto"/>
      </w:divBdr>
    </w:div>
    <w:div w:id="16161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C79B0-1A4B-49BC-83E9-82EC6809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Frankfurt, Datum</vt:lpstr>
    </vt:vector>
  </TitlesOfParts>
  <Company>münch + münch GmbH &amp; Co</Company>
  <LinksUpToDate>false</LinksUpToDate>
  <CharactersWithSpaces>6815</CharactersWithSpaces>
  <SharedDoc>false</SharedDoc>
  <HLinks>
    <vt:vector size="6" baseType="variant">
      <vt:variant>
        <vt:i4>6750279</vt:i4>
      </vt:variant>
      <vt:variant>
        <vt:i4>0</vt:i4>
      </vt:variant>
      <vt:variant>
        <vt:i4>0</vt:i4>
      </vt:variant>
      <vt:variant>
        <vt:i4>5</vt:i4>
      </vt:variant>
      <vt:variant>
        <vt:lpwstr>mailto:info.DVS@volleyball-verband.de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 Datum</dc:title>
  <dc:creator>Bechtold</dc:creator>
  <cp:lastModifiedBy>Nicole Fetting</cp:lastModifiedBy>
  <cp:revision>2</cp:revision>
  <cp:lastPrinted>2017-12-04T12:06:00Z</cp:lastPrinted>
  <dcterms:created xsi:type="dcterms:W3CDTF">2020-05-12T15:08:00Z</dcterms:created>
  <dcterms:modified xsi:type="dcterms:W3CDTF">2020-05-12T15:08:00Z</dcterms:modified>
</cp:coreProperties>
</file>